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jpeg" ContentType="image/jpeg"/>
  <Default Extension="JPG" ContentType="image/.jp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B2BE49F">
      <w:pPr>
        <w:jc w:val="left"/>
        <w:rPr>
          <w:rFonts w:ascii="Times New Roman" w:hAnsi="Times New Roman" w:eastAsia="华文隶书" w:cs="Times New Roman"/>
          <w:sz w:val="36"/>
          <w:szCs w:val="36"/>
        </w:rPr>
      </w:pPr>
      <w:r>
        <w:rPr>
          <w:rFonts w:ascii="Times New Roman" w:hAnsi="Times New Roman" w:eastAsia="华文隶书" w:cs="Times New Roman"/>
          <w:sz w:val="32"/>
          <w:szCs w:val="28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-12700</wp:posOffset>
            </wp:positionH>
            <wp:positionV relativeFrom="paragraph">
              <wp:posOffset>62230</wp:posOffset>
            </wp:positionV>
            <wp:extent cx="3155950" cy="733425"/>
            <wp:effectExtent l="0" t="0" r="0" b="0"/>
            <wp:wrapSquare wrapText="bothSides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595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华文隶书" w:cs="Times New Roman"/>
          <w:sz w:val="36"/>
          <w:szCs w:val="36"/>
        </w:rPr>
        <w:t xml:space="preserve"> </w:t>
      </w:r>
    </w:p>
    <w:p w14:paraId="2DEE53E5">
      <w:pPr>
        <w:jc w:val="left"/>
        <w:rPr>
          <w:rFonts w:ascii="Times New Roman" w:hAnsi="Times New Roman" w:eastAsia="华文楷体" w:cs="Times New Roman"/>
          <w:sz w:val="36"/>
          <w:szCs w:val="36"/>
        </w:rPr>
      </w:pPr>
      <w:r>
        <w:rPr>
          <w:rFonts w:ascii="Times New Roman" w:hAnsi="Times New Roman" w:eastAsia="华文楷体" w:cs="Times New Roman"/>
          <w:sz w:val="36"/>
          <w:szCs w:val="36"/>
        </w:rPr>
        <w:t>实验与创新实践教育中心</w:t>
      </w:r>
    </w:p>
    <w:p w14:paraId="577315D3">
      <w:pPr>
        <w:jc w:val="left"/>
        <w:rPr>
          <w:rFonts w:ascii="Times New Roman" w:hAnsi="Times New Roman" w:eastAsia="华文楷体" w:cs="Times New Roman"/>
          <w:sz w:val="36"/>
          <w:szCs w:val="36"/>
        </w:rPr>
      </w:pPr>
    </w:p>
    <w:p w14:paraId="6BE4AF7B">
      <w:pPr>
        <w:spacing w:after="312" w:afterLines="100"/>
        <w:jc w:val="center"/>
        <w:rPr>
          <w:rFonts w:ascii="Times New Roman" w:hAnsi="Times New Roman" w:eastAsia="黑体" w:cs="Times New Roman"/>
          <w:sz w:val="52"/>
          <w:szCs w:val="72"/>
        </w:rPr>
      </w:pPr>
      <w:r>
        <w:rPr>
          <w:rFonts w:hint="eastAsia" w:ascii="Times New Roman" w:hAnsi="Times New Roman" w:eastAsia="黑体" w:cs="Times New Roman"/>
          <w:sz w:val="52"/>
          <w:szCs w:val="72"/>
        </w:rPr>
        <w:t>温度报警器测试报告</w:t>
      </w:r>
    </w:p>
    <w:p w14:paraId="26E353AA">
      <w:pPr>
        <w:spacing w:line="480" w:lineRule="auto"/>
        <w:jc w:val="left"/>
        <w:rPr>
          <w:rFonts w:ascii="Times New Roman" w:hAnsi="Times New Roman" w:eastAsia="黑体" w:cs="Times New Roman"/>
          <w:sz w:val="24"/>
          <w:szCs w:val="28"/>
        </w:rPr>
      </w:pPr>
      <w:r>
        <w:rPr>
          <w:rFonts w:ascii="Times New Roman" w:hAnsi="Times New Roman" w:eastAsia="黑体" w:cs="Times New Roman"/>
          <w:sz w:val="24"/>
          <w:szCs w:val="28"/>
        </w:rPr>
        <w:t>姓名：</w:t>
      </w:r>
      <w:r>
        <w:rPr>
          <w:rFonts w:ascii="Times New Roman" w:hAnsi="Times New Roman" w:eastAsia="黑体" w:cs="Times New Roman"/>
          <w:sz w:val="24"/>
          <w:szCs w:val="28"/>
          <w:u w:val="single"/>
        </w:rPr>
        <w:t xml:space="preserve">     </w:t>
      </w:r>
      <w:r>
        <w:rPr>
          <w:rFonts w:hint="eastAsia" w:ascii="Times New Roman" w:hAnsi="Times New Roman" w:eastAsia="黑体" w:cs="Times New Roman"/>
          <w:sz w:val="24"/>
          <w:szCs w:val="28"/>
          <w:u w:val="single"/>
          <w:lang w:val="en-US" w:eastAsia="zh-CN"/>
        </w:rPr>
        <w:t>22-psp</w:t>
      </w:r>
      <w:r>
        <w:rPr>
          <w:rFonts w:ascii="Times New Roman" w:hAnsi="Times New Roman" w:eastAsia="黑体" w:cs="Times New Roman"/>
          <w:sz w:val="24"/>
          <w:szCs w:val="28"/>
          <w:u w:val="single"/>
        </w:rPr>
        <w:t xml:space="preserve">      </w:t>
      </w:r>
    </w:p>
    <w:p w14:paraId="2629FBA6">
      <w:pPr>
        <w:spacing w:line="480" w:lineRule="auto"/>
        <w:jc w:val="left"/>
        <w:rPr>
          <w:rFonts w:ascii="Times New Roman" w:hAnsi="Times New Roman" w:eastAsia="黑体" w:cs="Times New Roman"/>
          <w:sz w:val="24"/>
          <w:szCs w:val="32"/>
          <w:u w:val="single"/>
        </w:rPr>
      </w:pPr>
      <w:r>
        <w:rPr>
          <w:rFonts w:ascii="Times New Roman" w:hAnsi="Times New Roman" w:eastAsia="黑体" w:cs="Times New Roman"/>
          <w:sz w:val="24"/>
          <w:szCs w:val="28"/>
        </w:rPr>
        <w:t>实验日期：</w:t>
      </w:r>
      <w:r>
        <w:rPr>
          <w:rFonts w:ascii="Times New Roman" w:hAnsi="Times New Roman" w:eastAsia="黑体" w:cs="Times New Roman"/>
          <w:sz w:val="24"/>
          <w:szCs w:val="28"/>
          <w:u w:val="single"/>
        </w:rPr>
        <w:t xml:space="preserve">   </w:t>
      </w:r>
      <w:r>
        <w:rPr>
          <w:rFonts w:hint="eastAsia" w:ascii="Times New Roman" w:hAnsi="Times New Roman" w:eastAsia="黑体" w:cs="Times New Roman"/>
          <w:sz w:val="24"/>
          <w:szCs w:val="28"/>
          <w:u w:val="single"/>
          <w:lang w:val="en-US" w:eastAsia="zh-CN"/>
        </w:rPr>
        <w:t>2025</w:t>
      </w:r>
      <w:r>
        <w:rPr>
          <w:rFonts w:ascii="Times New Roman" w:hAnsi="Times New Roman" w:eastAsia="黑体" w:cs="Times New Roman"/>
          <w:sz w:val="24"/>
          <w:szCs w:val="28"/>
          <w:u w:val="single"/>
        </w:rPr>
        <w:t xml:space="preserve">  </w:t>
      </w:r>
      <w:r>
        <w:rPr>
          <w:rFonts w:ascii="Times New Roman" w:hAnsi="Times New Roman" w:eastAsia="黑体" w:cs="Times New Roman"/>
          <w:sz w:val="24"/>
          <w:szCs w:val="28"/>
        </w:rPr>
        <w:t>年</w:t>
      </w:r>
      <w:r>
        <w:rPr>
          <w:rFonts w:ascii="Times New Roman" w:hAnsi="Times New Roman" w:eastAsia="黑体" w:cs="Times New Roman"/>
          <w:sz w:val="24"/>
          <w:szCs w:val="28"/>
          <w:u w:val="single"/>
        </w:rPr>
        <w:t xml:space="preserve">  </w:t>
      </w:r>
      <w:r>
        <w:rPr>
          <w:rFonts w:hint="eastAsia" w:ascii="Times New Roman" w:hAnsi="Times New Roman" w:eastAsia="黑体" w:cs="Times New Roman"/>
          <w:sz w:val="24"/>
          <w:szCs w:val="28"/>
          <w:u w:val="single"/>
          <w:lang w:val="en-US" w:eastAsia="zh-CN"/>
        </w:rPr>
        <w:t>4</w:t>
      </w:r>
      <w:r>
        <w:rPr>
          <w:rFonts w:ascii="Times New Roman" w:hAnsi="Times New Roman" w:eastAsia="黑体" w:cs="Times New Roman"/>
          <w:sz w:val="24"/>
          <w:szCs w:val="28"/>
          <w:u w:val="single"/>
        </w:rPr>
        <w:t xml:space="preserve">   </w:t>
      </w:r>
      <w:r>
        <w:rPr>
          <w:rFonts w:ascii="Times New Roman" w:hAnsi="Times New Roman" w:eastAsia="黑体" w:cs="Times New Roman"/>
          <w:sz w:val="24"/>
          <w:szCs w:val="28"/>
        </w:rPr>
        <w:t>月</w:t>
      </w:r>
      <w:r>
        <w:rPr>
          <w:rFonts w:ascii="Times New Roman" w:hAnsi="Times New Roman" w:eastAsia="黑体" w:cs="Times New Roman"/>
          <w:sz w:val="24"/>
          <w:szCs w:val="28"/>
          <w:u w:val="single"/>
        </w:rPr>
        <w:t xml:space="preserve">  </w:t>
      </w:r>
      <w:r>
        <w:rPr>
          <w:rFonts w:hint="eastAsia" w:ascii="Times New Roman" w:hAnsi="Times New Roman" w:eastAsia="黑体" w:cs="Times New Roman"/>
          <w:sz w:val="24"/>
          <w:szCs w:val="28"/>
          <w:u w:val="single"/>
          <w:lang w:val="en-US" w:eastAsia="zh-CN"/>
        </w:rPr>
        <w:t>28</w:t>
      </w:r>
      <w:r>
        <w:rPr>
          <w:rFonts w:ascii="Times New Roman" w:hAnsi="Times New Roman" w:eastAsia="黑体" w:cs="Times New Roman"/>
          <w:sz w:val="24"/>
          <w:szCs w:val="28"/>
          <w:u w:val="single"/>
        </w:rPr>
        <w:t xml:space="preserve">  </w:t>
      </w:r>
      <w:r>
        <w:rPr>
          <w:rFonts w:ascii="Times New Roman" w:hAnsi="Times New Roman" w:eastAsia="黑体" w:cs="Times New Roman"/>
          <w:sz w:val="24"/>
          <w:szCs w:val="28"/>
        </w:rPr>
        <w:t>日</w:t>
      </w:r>
      <w:bookmarkStart w:id="3" w:name="_GoBack"/>
      <w:bookmarkEnd w:id="3"/>
    </w:p>
    <w:p w14:paraId="28A1BC05">
      <w:pPr>
        <w:pStyle w:val="8"/>
        <w:adjustRightInd w:val="0"/>
        <w:snapToGrid w:val="0"/>
        <w:ind w:firstLine="480"/>
        <w:rPr>
          <w:rFonts w:ascii="Times New Roman" w:hAnsi="Times New Roman" w:eastAsia="宋体" w:cs="Times New Roman"/>
          <w:szCs w:val="24"/>
        </w:rPr>
      </w:pPr>
    </w:p>
    <w:p w14:paraId="4A8147E0">
      <w:pPr>
        <w:pStyle w:val="8"/>
        <w:adjustRightInd w:val="0"/>
        <w:snapToGrid w:val="0"/>
        <w:ind w:firstLine="480"/>
        <w:rPr>
          <w:rFonts w:ascii="Times New Roman" w:hAnsi="Times New Roman" w:eastAsia="宋体" w:cs="Times New Roman"/>
          <w:szCs w:val="24"/>
        </w:rPr>
      </w:pPr>
      <w:r>
        <w:rPr>
          <w:rFonts w:ascii="Times New Roman" w:hAnsi="Times New Roman" w:eastAsia="宋体" w:cs="Times New Roman"/>
          <w:szCs w:val="24"/>
        </w:rPr>
        <w:t>按照元器件的分类（贴片、直插、电阻、电容）把器件整理好，</w:t>
      </w:r>
      <w:r>
        <w:rPr>
          <w:rFonts w:hint="eastAsia" w:ascii="Times New Roman" w:hAnsi="Times New Roman" w:eastAsia="宋体" w:cs="Times New Roman"/>
          <w:szCs w:val="24"/>
        </w:rPr>
        <w:t>把</w:t>
      </w:r>
      <w:r>
        <w:rPr>
          <w:rFonts w:ascii="Times New Roman" w:hAnsi="Times New Roman" w:eastAsia="宋体" w:cs="Times New Roman"/>
          <w:szCs w:val="24"/>
        </w:rPr>
        <w:t>来料抽检</w:t>
      </w:r>
      <w:r>
        <w:rPr>
          <w:rFonts w:hint="eastAsia" w:ascii="Times New Roman" w:hAnsi="Times New Roman" w:eastAsia="宋体" w:cs="Times New Roman"/>
          <w:szCs w:val="24"/>
        </w:rPr>
        <w:t>情况写在表2中</w:t>
      </w:r>
      <w:r>
        <w:rPr>
          <w:rFonts w:ascii="Times New Roman" w:hAnsi="Times New Roman" w:eastAsia="宋体" w:cs="Times New Roman"/>
          <w:szCs w:val="24"/>
        </w:rPr>
        <w:t>。</w:t>
      </w:r>
    </w:p>
    <w:p w14:paraId="528BD974">
      <w:pPr>
        <w:jc w:val="center"/>
        <w:rPr>
          <w:rFonts w:ascii="Times New Roman" w:hAnsi="Times New Roman" w:eastAsia="宋体" w:cs="Times New Roman"/>
        </w:rPr>
      </w:pPr>
    </w:p>
    <w:p w14:paraId="30E9D43C">
      <w:pPr>
        <w:jc w:val="center"/>
        <w:rPr>
          <w:rFonts w:ascii="Times New Roman" w:hAnsi="Times New Roman" w:eastAsia="宋体" w:cs="Times New Roman"/>
        </w:rPr>
      </w:pPr>
      <w:r>
        <w:rPr>
          <w:rFonts w:ascii="Times New Roman" w:hAnsi="Times New Roman" w:eastAsia="宋体" w:cs="Times New Roman"/>
        </w:rPr>
        <w:t>表2 报警器来料检测清单</w:t>
      </w:r>
    </w:p>
    <w:p w14:paraId="157FD771">
      <w:pPr>
        <w:jc w:val="center"/>
        <w:rPr>
          <w:rFonts w:ascii="Times New Roman" w:hAnsi="Times New Roman" w:eastAsia="宋体" w:cs="Times New Roman"/>
        </w:rPr>
      </w:pPr>
    </w:p>
    <w:tbl>
      <w:tblPr>
        <w:tblStyle w:val="4"/>
        <w:tblW w:w="5000" w:type="pc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77"/>
        <w:gridCol w:w="2457"/>
        <w:gridCol w:w="748"/>
        <w:gridCol w:w="4078"/>
        <w:gridCol w:w="1750"/>
        <w:gridCol w:w="972"/>
      </w:tblGrid>
      <w:tr w14:paraId="6968F18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18" w:hRule="atLeast"/>
        </w:trPr>
        <w:tc>
          <w:tcPr>
            <w:tcW w:w="31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6478D521">
            <w:pPr>
              <w:adjustRightInd w:val="0"/>
              <w:snapToGrid w:val="0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编号</w:t>
            </w:r>
          </w:p>
        </w:tc>
        <w:tc>
          <w:tcPr>
            <w:tcW w:w="1150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0A952CFB">
            <w:pPr>
              <w:adjustRightInd w:val="0"/>
              <w:snapToGrid w:val="0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元器件</w:t>
            </w:r>
          </w:p>
        </w:tc>
        <w:tc>
          <w:tcPr>
            <w:tcW w:w="350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17EB526E">
            <w:pPr>
              <w:adjustRightInd w:val="0"/>
              <w:snapToGrid w:val="0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检测</w:t>
            </w:r>
          </w:p>
          <w:p w14:paraId="39C6171C">
            <w:pPr>
              <w:adjustRightInd w:val="0"/>
              <w:snapToGrid w:val="0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项目</w:t>
            </w:r>
          </w:p>
        </w:tc>
        <w:tc>
          <w:tcPr>
            <w:tcW w:w="1909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7F715C25">
            <w:pPr>
              <w:adjustRightInd w:val="0"/>
              <w:snapToGrid w:val="0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检测内容</w:t>
            </w:r>
          </w:p>
        </w:tc>
        <w:tc>
          <w:tcPr>
            <w:tcW w:w="819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AE8E284">
            <w:pPr>
              <w:adjustRightInd w:val="0"/>
              <w:snapToGrid w:val="0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备注</w:t>
            </w:r>
          </w:p>
          <w:p w14:paraId="1346AB29">
            <w:pPr>
              <w:adjustRightInd w:val="0"/>
              <w:snapToGrid w:val="0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hint="eastAsia" w:ascii="Times New Roman" w:hAnsi="Times New Roman" w:eastAsia="宋体" w:cs="Times New Roman"/>
                <w:sz w:val="22"/>
              </w:rPr>
              <w:t>(</w:t>
            </w:r>
            <w:r>
              <w:rPr>
                <w:rFonts w:ascii="Times New Roman" w:hAnsi="Times New Roman" w:eastAsia="宋体" w:cs="Times New Roman"/>
                <w:sz w:val="22"/>
              </w:rPr>
              <w:t>阻容实测值，计算精度</w:t>
            </w:r>
            <w:r>
              <w:rPr>
                <w:rFonts w:hint="eastAsia" w:ascii="Times New Roman" w:hAnsi="Times New Roman" w:eastAsia="宋体" w:cs="Times New Roman"/>
                <w:sz w:val="22"/>
              </w:rPr>
              <w:t>)</w:t>
            </w:r>
          </w:p>
        </w:tc>
        <w:tc>
          <w:tcPr>
            <w:tcW w:w="455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 w14:paraId="19210922">
            <w:pPr>
              <w:adjustRightInd w:val="0"/>
              <w:snapToGrid w:val="0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结论</w:t>
            </w:r>
          </w:p>
          <w:p w14:paraId="067DC425">
            <w:pPr>
              <w:adjustRightInd w:val="0"/>
              <w:snapToGrid w:val="0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（pass/</w:t>
            </w:r>
          </w:p>
          <w:p w14:paraId="23680A89">
            <w:pPr>
              <w:adjustRightInd w:val="0"/>
              <w:snapToGrid w:val="0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fail）</w:t>
            </w:r>
          </w:p>
        </w:tc>
      </w:tr>
      <w:tr w14:paraId="1B863D4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81" w:hRule="atLeast"/>
        </w:trPr>
        <w:tc>
          <w:tcPr>
            <w:tcW w:w="317" w:type="pc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7A078882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1</w:t>
            </w:r>
          </w:p>
        </w:tc>
        <w:tc>
          <w:tcPr>
            <w:tcW w:w="1500" w:type="pct"/>
            <w:gridSpan w:val="2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0E0CDEB6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外观</w:t>
            </w:r>
          </w:p>
        </w:tc>
        <w:tc>
          <w:tcPr>
            <w:tcW w:w="1909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1EC8ACC8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元器件外观是否完整，未发现明显瑕疵</w:t>
            </w:r>
          </w:p>
        </w:tc>
        <w:tc>
          <w:tcPr>
            <w:tcW w:w="819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1399452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center"/>
              <w:textAlignment w:val="auto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1"/>
                <w:szCs w:val="21"/>
              </w:rPr>
              <w:t>元器件外观完整，未发现明显瑕疵</w:t>
            </w:r>
          </w:p>
        </w:tc>
        <w:tc>
          <w:tcPr>
            <w:tcW w:w="455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 w14:paraId="79FDDFF9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pass</w:t>
            </w:r>
          </w:p>
        </w:tc>
      </w:tr>
      <w:tr w14:paraId="617B159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93" w:hRule="atLeast"/>
        </w:trPr>
        <w:tc>
          <w:tcPr>
            <w:tcW w:w="317" w:type="pc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07E8D2BD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2</w:t>
            </w:r>
          </w:p>
        </w:tc>
        <w:tc>
          <w:tcPr>
            <w:tcW w:w="1500" w:type="pct"/>
            <w:gridSpan w:val="2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09E95443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种类</w:t>
            </w:r>
          </w:p>
        </w:tc>
        <w:tc>
          <w:tcPr>
            <w:tcW w:w="1909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57523946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按照表1仔细核对元器件种类</w:t>
            </w:r>
          </w:p>
        </w:tc>
        <w:tc>
          <w:tcPr>
            <w:tcW w:w="819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086C0F58">
            <w:pPr>
              <w:adjustRightInd w:val="0"/>
              <w:snapToGrid w:val="0"/>
              <w:spacing w:line="480" w:lineRule="auto"/>
              <w:jc w:val="center"/>
              <w:rPr>
                <w:rFonts w:hint="eastAsia" w:ascii="Times New Roman" w:hAnsi="Times New Roman" w:eastAsia="宋体" w:cs="Times New Roman"/>
                <w:sz w:val="22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2"/>
                <w:lang w:val="en-US" w:eastAsia="zh-CN"/>
              </w:rPr>
              <w:t>齐全</w:t>
            </w:r>
          </w:p>
        </w:tc>
        <w:tc>
          <w:tcPr>
            <w:tcW w:w="455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 w14:paraId="34955F70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pass</w:t>
            </w:r>
          </w:p>
        </w:tc>
      </w:tr>
      <w:tr w14:paraId="6A3C414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93" w:hRule="atLeast"/>
        </w:trPr>
        <w:tc>
          <w:tcPr>
            <w:tcW w:w="317" w:type="pc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49F73943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3</w:t>
            </w:r>
          </w:p>
        </w:tc>
        <w:tc>
          <w:tcPr>
            <w:tcW w:w="1500" w:type="pct"/>
            <w:gridSpan w:val="2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2C5C9429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个数</w:t>
            </w:r>
          </w:p>
        </w:tc>
        <w:tc>
          <w:tcPr>
            <w:tcW w:w="1909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76ACB40B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按照表1仔细核对每种元器件数量</w:t>
            </w:r>
          </w:p>
        </w:tc>
        <w:tc>
          <w:tcPr>
            <w:tcW w:w="819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5A841151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hint="eastAsia" w:ascii="Times New Roman" w:hAnsi="Times New Roman" w:eastAsia="宋体" w:cs="Times New Roman"/>
                <w:sz w:val="22"/>
                <w:lang w:val="en-US" w:eastAsia="zh-CN"/>
              </w:rPr>
              <w:t>齐全</w:t>
            </w:r>
          </w:p>
        </w:tc>
        <w:tc>
          <w:tcPr>
            <w:tcW w:w="455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 w14:paraId="17992C11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pass</w:t>
            </w:r>
          </w:p>
        </w:tc>
      </w:tr>
      <w:tr w14:paraId="1E668D9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6" w:hRule="atLeast"/>
        </w:trPr>
        <w:tc>
          <w:tcPr>
            <w:tcW w:w="317" w:type="pc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24A0DDA4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4</w:t>
            </w:r>
          </w:p>
        </w:tc>
        <w:tc>
          <w:tcPr>
            <w:tcW w:w="1150" w:type="pc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4A63B3CB">
            <w:pPr>
              <w:widowControl/>
              <w:spacing w:line="480" w:lineRule="auto"/>
              <w:jc w:val="center"/>
              <w:rPr>
                <w:rFonts w:ascii="Times New Roman" w:hAnsi="Times New Roman" w:eastAsia="宋体" w:cs="Times New Roman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eastAsia="宋体" w:cs="Times New Roman"/>
                <w:color w:val="000000"/>
                <w:kern w:val="0"/>
                <w:sz w:val="22"/>
              </w:rPr>
              <w:t>100n\10%</w:t>
            </w:r>
          </w:p>
        </w:tc>
        <w:tc>
          <w:tcPr>
            <w:tcW w:w="350" w:type="pct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6DF55D11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抽检</w:t>
            </w:r>
          </w:p>
          <w:p w14:paraId="79004BB6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1个</w:t>
            </w:r>
          </w:p>
        </w:tc>
        <w:tc>
          <w:tcPr>
            <w:tcW w:w="1909" w:type="pct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 w14:paraId="1B656CBF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测量阻容值是否在标称值的精度范围</w:t>
            </w:r>
          </w:p>
        </w:tc>
        <w:tc>
          <w:tcPr>
            <w:tcW w:w="819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1D0996F5">
            <w:pPr>
              <w:adjustRightInd w:val="0"/>
              <w:snapToGrid w:val="0"/>
              <w:spacing w:line="480" w:lineRule="auto"/>
              <w:jc w:val="center"/>
              <w:rPr>
                <w:rFonts w:hint="default" w:ascii="Times New Roman" w:hAnsi="Times New Roman" w:eastAsia="宋体" w:cs="Times New Roman"/>
                <w:sz w:val="22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2"/>
                <w:lang w:val="en-US" w:eastAsia="zh-CN"/>
              </w:rPr>
              <w:t>90.03n</w:t>
            </w:r>
          </w:p>
        </w:tc>
        <w:tc>
          <w:tcPr>
            <w:tcW w:w="455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 w14:paraId="13F0F7FE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pass</w:t>
            </w:r>
          </w:p>
        </w:tc>
      </w:tr>
      <w:tr w14:paraId="2E2E325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6" w:hRule="atLeast"/>
        </w:trPr>
        <w:tc>
          <w:tcPr>
            <w:tcW w:w="317" w:type="pc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5F5283D0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5</w:t>
            </w:r>
          </w:p>
        </w:tc>
        <w:tc>
          <w:tcPr>
            <w:tcW w:w="1150" w:type="pc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7B97B7F9">
            <w:pPr>
              <w:widowControl/>
              <w:spacing w:line="480" w:lineRule="auto"/>
              <w:jc w:val="center"/>
              <w:rPr>
                <w:rFonts w:ascii="Times New Roman" w:hAnsi="Times New Roman" w:eastAsia="宋体" w:cs="Times New Roman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eastAsia="宋体" w:cs="Times New Roman"/>
                <w:color w:val="000000"/>
                <w:kern w:val="0"/>
                <w:sz w:val="22"/>
              </w:rPr>
              <w:t>100k\0.1%</w:t>
            </w:r>
          </w:p>
        </w:tc>
        <w:tc>
          <w:tcPr>
            <w:tcW w:w="350" w:type="pct"/>
            <w:vMerge w:val="continue"/>
            <w:tcBorders>
              <w:left w:val="nil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0679BD80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</w:p>
        </w:tc>
        <w:tc>
          <w:tcPr>
            <w:tcW w:w="1909" w:type="pct"/>
            <w:vMerge w:val="continue"/>
            <w:tcBorders>
              <w:left w:val="nil"/>
              <w:right w:val="single" w:color="auto" w:sz="4" w:space="0"/>
            </w:tcBorders>
            <w:shd w:val="clear" w:color="auto" w:fill="auto"/>
            <w:vAlign w:val="center"/>
          </w:tcPr>
          <w:p w14:paraId="07679CAA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</w:p>
        </w:tc>
        <w:tc>
          <w:tcPr>
            <w:tcW w:w="819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2CF1CBF9">
            <w:pPr>
              <w:adjustRightInd w:val="0"/>
              <w:snapToGrid w:val="0"/>
              <w:spacing w:line="480" w:lineRule="auto"/>
              <w:jc w:val="center"/>
              <w:rPr>
                <w:rFonts w:hint="default" w:ascii="Times New Roman" w:hAnsi="Times New Roman" w:eastAsia="宋体" w:cs="Times New Roman"/>
                <w:sz w:val="22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2"/>
                <w:lang w:val="en-US" w:eastAsia="zh-CN"/>
              </w:rPr>
              <w:t>99.82</w:t>
            </w:r>
            <w:r>
              <w:rPr>
                <w:rFonts w:hint="default" w:ascii="Times New Roman" w:hAnsi="Times New Roman" w:eastAsia="宋体" w:cs="Times New Roman"/>
                <w:position w:val="-4"/>
                <w:sz w:val="22"/>
                <w:lang w:val="en-US" w:eastAsia="zh-CN"/>
              </w:rPr>
              <w:object>
                <v:shape id="_x0000_i1025" o:spt="75" type="#_x0000_t75" style="height:13pt;width:19pt;" o:ole="t" filled="f" o:preferrelative="t" stroked="f" coordsize="21600,21600">
                  <v:path/>
                  <v:fill on="f" focussize="0,0"/>
                  <v:stroke on="f"/>
                  <v:imagedata r:id="rId9" o:title=""/>
                  <o:lock v:ext="edit" aspectratio="f"/>
                  <w10:wrap type="none"/>
                  <w10:anchorlock/>
                </v:shape>
                <o:OLEObject Type="Embed" ProgID="Equation.DSMT4" ShapeID="_x0000_i1025" DrawAspect="Content" ObjectID="_1468075725" r:id="rId8">
                  <o:LockedField>false</o:LockedField>
                </o:OLEObject>
              </w:object>
            </w:r>
          </w:p>
        </w:tc>
        <w:tc>
          <w:tcPr>
            <w:tcW w:w="455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 w14:paraId="532ADB5C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pass</w:t>
            </w:r>
          </w:p>
        </w:tc>
      </w:tr>
      <w:tr w14:paraId="1018F71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6" w:hRule="atLeast"/>
        </w:trPr>
        <w:tc>
          <w:tcPr>
            <w:tcW w:w="31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D4DE5E2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6</w:t>
            </w:r>
          </w:p>
        </w:tc>
        <w:tc>
          <w:tcPr>
            <w:tcW w:w="115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7078E45E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color w:val="000000"/>
                <w:kern w:val="0"/>
                <w:sz w:val="22"/>
              </w:rPr>
              <w:t>1k\0.1%</w:t>
            </w:r>
          </w:p>
        </w:tc>
        <w:tc>
          <w:tcPr>
            <w:tcW w:w="350" w:type="pct"/>
            <w:vMerge w:val="continue"/>
            <w:tcBorders>
              <w:left w:val="nil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68DDDF1C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</w:p>
        </w:tc>
        <w:tc>
          <w:tcPr>
            <w:tcW w:w="1909" w:type="pct"/>
            <w:vMerge w:val="continue"/>
            <w:tcBorders>
              <w:left w:val="nil"/>
              <w:right w:val="single" w:color="auto" w:sz="4" w:space="0"/>
            </w:tcBorders>
            <w:shd w:val="clear" w:color="auto" w:fill="auto"/>
            <w:vAlign w:val="center"/>
          </w:tcPr>
          <w:p w14:paraId="22C523D8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</w:p>
        </w:tc>
        <w:tc>
          <w:tcPr>
            <w:tcW w:w="819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7FFCD3CE">
            <w:pPr>
              <w:adjustRightInd w:val="0"/>
              <w:snapToGrid w:val="0"/>
              <w:spacing w:line="480" w:lineRule="auto"/>
              <w:jc w:val="center"/>
              <w:rPr>
                <w:rFonts w:hint="default" w:ascii="Times New Roman" w:hAnsi="Times New Roman" w:eastAsia="宋体" w:cs="Times New Roman"/>
                <w:sz w:val="22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2"/>
                <w:lang w:val="en-US" w:eastAsia="zh-CN"/>
              </w:rPr>
              <w:t>1.0007</w:t>
            </w:r>
            <w:r>
              <w:rPr>
                <w:rFonts w:hint="default" w:ascii="Times New Roman" w:hAnsi="Times New Roman" w:eastAsia="宋体" w:cs="Times New Roman"/>
                <w:position w:val="-4"/>
                <w:sz w:val="22"/>
                <w:lang w:val="en-US" w:eastAsia="zh-CN"/>
              </w:rPr>
              <w:object>
                <v:shape id="_x0000_i1026" o:spt="75" type="#_x0000_t75" style="height:13pt;width:19pt;" o:ole="t" filled="f" o:preferrelative="t" stroked="f" coordsize="21600,21600">
                  <v:path/>
                  <v:fill on="f" focussize="0,0"/>
                  <v:stroke on="f"/>
                  <v:imagedata r:id="rId11" o:title=""/>
                  <o:lock v:ext="edit" aspectratio="f"/>
                  <w10:wrap type="none"/>
                  <w10:anchorlock/>
                </v:shape>
                <o:OLEObject Type="Embed" ProgID="Equation.DSMT4" ShapeID="_x0000_i1026" DrawAspect="Content" ObjectID="_1468075726" r:id="rId10">
                  <o:LockedField>false</o:LockedField>
                </o:OLEObject>
              </w:object>
            </w:r>
          </w:p>
        </w:tc>
        <w:tc>
          <w:tcPr>
            <w:tcW w:w="455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 w14:paraId="21568AD6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pass</w:t>
            </w:r>
          </w:p>
        </w:tc>
      </w:tr>
      <w:tr w14:paraId="1850A0B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6" w:hRule="atLeast"/>
        </w:trPr>
        <w:tc>
          <w:tcPr>
            <w:tcW w:w="31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28CC859A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7</w:t>
            </w:r>
          </w:p>
        </w:tc>
        <w:tc>
          <w:tcPr>
            <w:tcW w:w="115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492E20AA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color w:val="000000"/>
                <w:kern w:val="0"/>
                <w:sz w:val="22"/>
              </w:rPr>
              <w:t>2.4k\ 0.1%</w:t>
            </w:r>
          </w:p>
        </w:tc>
        <w:tc>
          <w:tcPr>
            <w:tcW w:w="350" w:type="pct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09A7EAAF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</w:p>
        </w:tc>
        <w:tc>
          <w:tcPr>
            <w:tcW w:w="1909" w:type="pct"/>
            <w:vMerge w:val="continue"/>
            <w:tcBorders>
              <w:left w:val="nil"/>
              <w:right w:val="single" w:color="auto" w:sz="4" w:space="0"/>
            </w:tcBorders>
            <w:shd w:val="clear" w:color="auto" w:fill="auto"/>
            <w:vAlign w:val="center"/>
          </w:tcPr>
          <w:p w14:paraId="09E2F5A6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</w:p>
        </w:tc>
        <w:tc>
          <w:tcPr>
            <w:tcW w:w="819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62F68C03">
            <w:pPr>
              <w:adjustRightInd w:val="0"/>
              <w:snapToGrid w:val="0"/>
              <w:spacing w:line="480" w:lineRule="auto"/>
              <w:jc w:val="center"/>
              <w:rPr>
                <w:rFonts w:hint="default" w:ascii="Times New Roman" w:hAnsi="Times New Roman" w:eastAsia="宋体" w:cs="Times New Roman"/>
                <w:sz w:val="22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2"/>
                <w:lang w:val="en-US" w:eastAsia="zh-CN"/>
              </w:rPr>
              <w:t>2.4008</w:t>
            </w:r>
            <w:r>
              <w:rPr>
                <w:rFonts w:hint="default" w:ascii="Times New Roman" w:hAnsi="Times New Roman" w:eastAsia="宋体" w:cs="Times New Roman"/>
                <w:position w:val="-4"/>
                <w:sz w:val="22"/>
                <w:lang w:val="en-US" w:eastAsia="zh-CN"/>
              </w:rPr>
              <w:object>
                <v:shape id="_x0000_i1027" o:spt="75" type="#_x0000_t75" style="height:13pt;width:19pt;" o:ole="t" filled="f" o:preferrelative="t" stroked="f" coordsize="21600,21600">
                  <v:path/>
                  <v:fill on="f" focussize="0,0"/>
                  <v:stroke on="f"/>
                  <v:imagedata r:id="rId13" o:title=""/>
                  <o:lock v:ext="edit" aspectratio="f"/>
                  <w10:wrap type="none"/>
                  <w10:anchorlock/>
                </v:shape>
                <o:OLEObject Type="Embed" ProgID="Equation.DSMT4" ShapeID="_x0000_i1027" DrawAspect="Content" ObjectID="_1468075727" r:id="rId12">
                  <o:LockedField>false</o:LockedField>
                </o:OLEObject>
              </w:object>
            </w:r>
          </w:p>
        </w:tc>
        <w:tc>
          <w:tcPr>
            <w:tcW w:w="455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 w14:paraId="27663D76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pass</w:t>
            </w:r>
          </w:p>
        </w:tc>
      </w:tr>
      <w:tr w14:paraId="07FF46B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6" w:hRule="atLeast"/>
        </w:trPr>
        <w:tc>
          <w:tcPr>
            <w:tcW w:w="31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6831BBC8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8</w:t>
            </w:r>
          </w:p>
        </w:tc>
        <w:tc>
          <w:tcPr>
            <w:tcW w:w="115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56FDCFCE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eastAsia="宋体" w:cs="Times New Roman"/>
                <w:color w:val="000000"/>
                <w:kern w:val="0"/>
                <w:sz w:val="22"/>
              </w:rPr>
              <w:t>0.1uF\ 10%</w:t>
            </w:r>
          </w:p>
        </w:tc>
        <w:tc>
          <w:tcPr>
            <w:tcW w:w="350" w:type="pct"/>
            <w:vMerge w:val="restart"/>
            <w:tcBorders>
              <w:top w:val="single" w:color="auto" w:sz="4" w:space="0"/>
              <w:left w:val="nil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6219FE1B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全检</w:t>
            </w:r>
          </w:p>
        </w:tc>
        <w:tc>
          <w:tcPr>
            <w:tcW w:w="1909" w:type="pct"/>
            <w:vMerge w:val="continue"/>
            <w:tcBorders>
              <w:left w:val="nil"/>
              <w:right w:val="single" w:color="auto" w:sz="4" w:space="0"/>
            </w:tcBorders>
            <w:shd w:val="clear" w:color="auto" w:fill="auto"/>
            <w:vAlign w:val="center"/>
          </w:tcPr>
          <w:p w14:paraId="1A363DB5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</w:p>
        </w:tc>
        <w:tc>
          <w:tcPr>
            <w:tcW w:w="819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2DEA11CF">
            <w:pPr>
              <w:adjustRightInd w:val="0"/>
              <w:snapToGrid w:val="0"/>
              <w:spacing w:line="480" w:lineRule="auto"/>
              <w:jc w:val="center"/>
              <w:rPr>
                <w:rFonts w:hint="default" w:ascii="Times New Roman" w:hAnsi="Times New Roman" w:eastAsia="宋体" w:cs="Times New Roman"/>
                <w:sz w:val="22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2"/>
                <w:lang w:val="en-US" w:eastAsia="zh-CN"/>
              </w:rPr>
              <w:t>0.106uF</w:t>
            </w:r>
          </w:p>
        </w:tc>
        <w:tc>
          <w:tcPr>
            <w:tcW w:w="455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 w14:paraId="07BA0FDD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pass</w:t>
            </w:r>
          </w:p>
        </w:tc>
      </w:tr>
      <w:tr w14:paraId="04308E6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6" w:hRule="atLeast"/>
        </w:trPr>
        <w:tc>
          <w:tcPr>
            <w:tcW w:w="31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67487B26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hint="eastAsia" w:ascii="Times New Roman" w:hAnsi="Times New Roman" w:eastAsia="宋体" w:cs="Times New Roman"/>
                <w:sz w:val="22"/>
              </w:rPr>
              <w:t>9</w:t>
            </w:r>
          </w:p>
        </w:tc>
        <w:tc>
          <w:tcPr>
            <w:tcW w:w="115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62A94222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eastAsia="宋体" w:cs="Times New Roman"/>
                <w:kern w:val="0"/>
                <w:sz w:val="22"/>
              </w:rPr>
              <w:t>8.2k\ 1%</w:t>
            </w:r>
          </w:p>
        </w:tc>
        <w:tc>
          <w:tcPr>
            <w:tcW w:w="350" w:type="pct"/>
            <w:vMerge w:val="continue"/>
            <w:tcBorders>
              <w:left w:val="nil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125B10AF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</w:p>
        </w:tc>
        <w:tc>
          <w:tcPr>
            <w:tcW w:w="1909" w:type="pct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4A9BC67E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</w:p>
        </w:tc>
        <w:tc>
          <w:tcPr>
            <w:tcW w:w="819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551A9D19">
            <w:pPr>
              <w:adjustRightInd w:val="0"/>
              <w:snapToGrid w:val="0"/>
              <w:spacing w:line="480" w:lineRule="auto"/>
              <w:jc w:val="center"/>
              <w:rPr>
                <w:rFonts w:hint="default" w:ascii="Times New Roman" w:hAnsi="Times New Roman" w:eastAsia="宋体" w:cs="Times New Roman"/>
                <w:sz w:val="22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2"/>
                <w:lang w:val="en-US" w:eastAsia="zh-CN"/>
              </w:rPr>
              <w:t>8.2012</w:t>
            </w:r>
            <w:r>
              <w:rPr>
                <w:rFonts w:hint="default" w:ascii="Times New Roman" w:hAnsi="Times New Roman" w:eastAsia="宋体" w:cs="Times New Roman"/>
                <w:position w:val="-4"/>
                <w:sz w:val="22"/>
                <w:lang w:val="en-US" w:eastAsia="zh-CN"/>
              </w:rPr>
              <w:object>
                <v:shape id="_x0000_i1028" o:spt="75" type="#_x0000_t75" style="height:13pt;width:19pt;" o:ole="t" filled="f" o:preferrelative="t" stroked="f" coordsize="21600,21600">
                  <v:path/>
                  <v:fill on="f" focussize="0,0"/>
                  <v:stroke on="f"/>
                  <v:imagedata r:id="rId13" o:title=""/>
                  <o:lock v:ext="edit" aspectratio="f"/>
                  <w10:wrap type="none"/>
                  <w10:anchorlock/>
                </v:shape>
                <o:OLEObject Type="Embed" ProgID="Equation.DSMT4" ShapeID="_x0000_i1028" DrawAspect="Content" ObjectID="_1468075728" r:id="rId14">
                  <o:LockedField>false</o:LockedField>
                </o:OLEObject>
              </w:object>
            </w:r>
          </w:p>
        </w:tc>
        <w:tc>
          <w:tcPr>
            <w:tcW w:w="455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 w14:paraId="7909B34D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pass</w:t>
            </w:r>
          </w:p>
        </w:tc>
      </w:tr>
      <w:tr w14:paraId="1A90F38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6" w:hRule="atLeast"/>
        </w:trPr>
        <w:tc>
          <w:tcPr>
            <w:tcW w:w="31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55D3E1F4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10</w:t>
            </w:r>
          </w:p>
        </w:tc>
        <w:tc>
          <w:tcPr>
            <w:tcW w:w="115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3C9033FE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color w:val="000000"/>
                <w:kern w:val="0"/>
                <w:sz w:val="22"/>
              </w:rPr>
              <w:t>发光二极管(D1,D7)</w:t>
            </w:r>
          </w:p>
        </w:tc>
        <w:tc>
          <w:tcPr>
            <w:tcW w:w="350" w:type="pct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032775C3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</w:p>
        </w:tc>
        <w:tc>
          <w:tcPr>
            <w:tcW w:w="1909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1BDD6F31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二极管功能是否具备（是否能发光）</w:t>
            </w:r>
          </w:p>
        </w:tc>
        <w:tc>
          <w:tcPr>
            <w:tcW w:w="819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18FF6ADF">
            <w:pPr>
              <w:adjustRightInd w:val="0"/>
              <w:snapToGrid w:val="0"/>
              <w:spacing w:line="480" w:lineRule="auto"/>
              <w:jc w:val="center"/>
              <w:rPr>
                <w:rFonts w:hint="eastAsia" w:ascii="Times New Roman" w:hAnsi="Times New Roman" w:eastAsia="宋体" w:cs="Times New Roman"/>
                <w:sz w:val="22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2"/>
                <w:lang w:val="en-US" w:eastAsia="zh-CN"/>
              </w:rPr>
              <w:t>能</w:t>
            </w:r>
          </w:p>
        </w:tc>
        <w:tc>
          <w:tcPr>
            <w:tcW w:w="455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 w14:paraId="19B39CBE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pass</w:t>
            </w:r>
          </w:p>
        </w:tc>
      </w:tr>
    </w:tbl>
    <w:p w14:paraId="45DC297C">
      <w:pPr>
        <w:pStyle w:val="8"/>
        <w:adjustRightInd w:val="0"/>
        <w:snapToGrid w:val="0"/>
        <w:ind w:firstLine="480"/>
        <w:rPr>
          <w:rFonts w:ascii="Times New Roman" w:hAnsi="Times New Roman" w:eastAsia="宋体" w:cs="Times New Roman"/>
        </w:rPr>
      </w:pPr>
    </w:p>
    <w:p w14:paraId="6604B052">
      <w:pPr>
        <w:widowControl/>
        <w:jc w:val="left"/>
      </w:pPr>
      <w:r>
        <w:br w:type="page"/>
      </w:r>
    </w:p>
    <w:p w14:paraId="35C75B1A">
      <w:pPr>
        <w:pStyle w:val="8"/>
        <w:adjustRightInd w:val="0"/>
        <w:snapToGrid w:val="0"/>
        <w:ind w:firstLine="480"/>
        <w:rPr>
          <w:rFonts w:ascii="Times New Roman" w:hAnsi="Times New Roman" w:eastAsia="宋体" w:cs="Times New Roman"/>
          <w:szCs w:val="24"/>
        </w:rPr>
      </w:pPr>
      <w:r>
        <w:rPr>
          <w:rFonts w:ascii="Times New Roman" w:hAnsi="Times New Roman" w:eastAsia="宋体" w:cs="Times New Roman"/>
          <w:szCs w:val="24"/>
        </w:rPr>
        <w:t>调试过程中将测试数据记录在表格3中，</w:t>
      </w:r>
      <w:r>
        <w:rPr>
          <w:rFonts w:ascii="Times New Roman" w:hAnsi="Times New Roman" w:eastAsia="宋体" w:cs="Times New Roman"/>
          <w:b/>
          <w:szCs w:val="24"/>
        </w:rPr>
        <w:t>按要求对关键波形拍照备检</w:t>
      </w:r>
      <w:r>
        <w:rPr>
          <w:rFonts w:ascii="Times New Roman" w:hAnsi="Times New Roman" w:eastAsia="宋体" w:cs="Times New Roman"/>
          <w:szCs w:val="24"/>
        </w:rPr>
        <w:t>。</w:t>
      </w:r>
    </w:p>
    <w:p w14:paraId="3BFECCA3">
      <w:pPr>
        <w:pStyle w:val="8"/>
        <w:adjustRightInd w:val="0"/>
        <w:snapToGrid w:val="0"/>
        <w:ind w:firstLine="480"/>
        <w:rPr>
          <w:rFonts w:ascii="Times New Roman" w:hAnsi="Times New Roman" w:eastAsia="宋体" w:cs="Times New Roman"/>
          <w:szCs w:val="24"/>
        </w:rPr>
      </w:pPr>
    </w:p>
    <w:p w14:paraId="38FD5B0A">
      <w:pPr>
        <w:adjustRightInd w:val="0"/>
        <w:snapToGrid w:val="0"/>
        <w:jc w:val="center"/>
        <w:rPr>
          <w:rFonts w:ascii="Times New Roman" w:hAnsi="Times New Roman" w:eastAsia="宋体" w:cs="Times New Roman"/>
          <w:szCs w:val="24"/>
        </w:rPr>
      </w:pPr>
      <w:r>
        <w:rPr>
          <w:rFonts w:ascii="Times New Roman" w:hAnsi="Times New Roman" w:eastAsia="宋体" w:cs="Times New Roman"/>
          <w:szCs w:val="24"/>
        </w:rPr>
        <w:t>表3 温度报警器测试项目</w:t>
      </w:r>
    </w:p>
    <w:p w14:paraId="6A9A4F98">
      <w:pPr>
        <w:adjustRightInd w:val="0"/>
        <w:snapToGrid w:val="0"/>
        <w:jc w:val="center"/>
        <w:rPr>
          <w:rFonts w:ascii="Times New Roman" w:hAnsi="Times New Roman" w:eastAsia="宋体" w:cs="Times New Roman"/>
          <w:szCs w:val="24"/>
        </w:rPr>
      </w:pPr>
    </w:p>
    <w:tbl>
      <w:tblPr>
        <w:tblStyle w:val="4"/>
        <w:tblW w:w="5000" w:type="pc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2"/>
        <w:gridCol w:w="1435"/>
        <w:gridCol w:w="4064"/>
        <w:gridCol w:w="3559"/>
        <w:gridCol w:w="822"/>
      </w:tblGrid>
      <w:tr w14:paraId="1DBD58C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83" w:hRule="atLeast"/>
        </w:trPr>
        <w:tc>
          <w:tcPr>
            <w:tcW w:w="37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CEC6691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编号</w:t>
            </w:r>
          </w:p>
        </w:tc>
        <w:tc>
          <w:tcPr>
            <w:tcW w:w="671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5427952D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功能电路</w:t>
            </w:r>
          </w:p>
        </w:tc>
        <w:tc>
          <w:tcPr>
            <w:tcW w:w="1902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0D92CAA6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测试项目</w:t>
            </w:r>
          </w:p>
        </w:tc>
        <w:tc>
          <w:tcPr>
            <w:tcW w:w="1665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5374F9FA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测量值</w:t>
            </w:r>
          </w:p>
        </w:tc>
        <w:tc>
          <w:tcPr>
            <w:tcW w:w="384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 w14:paraId="49A6C416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结论 pass or fail</w:t>
            </w:r>
          </w:p>
        </w:tc>
      </w:tr>
      <w:tr w14:paraId="18D45BE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6" w:hRule="atLeast"/>
        </w:trPr>
        <w:tc>
          <w:tcPr>
            <w:tcW w:w="375" w:type="pc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0403D3DE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1</w:t>
            </w:r>
          </w:p>
        </w:tc>
        <w:tc>
          <w:tcPr>
            <w:tcW w:w="671" w:type="pct"/>
            <w:vMerge w:val="restart"/>
            <w:tcBorders>
              <w:top w:val="nil"/>
              <w:left w:val="single" w:color="auto" w:sz="4" w:space="0"/>
              <w:right w:val="single" w:color="auto" w:sz="4" w:space="0"/>
            </w:tcBorders>
            <w:vAlign w:val="center"/>
          </w:tcPr>
          <w:p w14:paraId="21E38BA5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电源电路</w:t>
            </w:r>
          </w:p>
        </w:tc>
        <w:tc>
          <w:tcPr>
            <w:tcW w:w="1902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17101EC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将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板子上的</w:t>
            </w:r>
            <w:r>
              <w:rPr>
                <w:rFonts w:ascii="Times New Roman" w:hAnsi="Times New Roman" w:eastAsia="宋体" w:cs="Times New Roman"/>
                <w:szCs w:val="24"/>
              </w:rPr>
              <w:t>SW1短路，测量并记录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VCC</w:t>
            </w:r>
            <w:r>
              <w:rPr>
                <w:rFonts w:ascii="Times New Roman" w:hAnsi="Times New Roman" w:eastAsia="宋体" w:cs="Times New Roman"/>
                <w:szCs w:val="24"/>
              </w:rPr>
              <w:t>、GND之间的阻抗。(不上电)</w:t>
            </w:r>
          </w:p>
        </w:tc>
        <w:tc>
          <w:tcPr>
            <w:tcW w:w="1665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5763916D">
            <w:pPr>
              <w:adjustRightInd w:val="0"/>
              <w:snapToGrid w:val="0"/>
              <w:spacing w:line="312" w:lineRule="auto"/>
              <w:jc w:val="center"/>
              <w:rPr>
                <w:rFonts w:hint="default" w:ascii="Times New Roman" w:hAnsi="Times New Roman" w:eastAsia="宋体" w:cs="Times New Roman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1.16</w:t>
            </w:r>
            <w:r>
              <w:rPr>
                <w:rFonts w:hint="default" w:ascii="Times New Roman" w:hAnsi="Times New Roman" w:eastAsia="宋体" w:cs="Times New Roman"/>
                <w:position w:val="-4"/>
                <w:szCs w:val="24"/>
                <w:lang w:val="en-US" w:eastAsia="zh-CN"/>
              </w:rPr>
              <w:object>
                <v:shape id="_x0000_i1029" o:spt="75" type="#_x0000_t75" style="height:13pt;width:19pt;" o:ole="t" filled="f" o:preferrelative="t" stroked="f" coordsize="21600,21600">
                  <v:path/>
                  <v:fill on="f" focussize="0,0"/>
                  <v:stroke on="f"/>
                  <v:imagedata r:id="rId16" o:title=""/>
                  <o:lock v:ext="edit" aspectratio="f"/>
                  <w10:wrap type="none"/>
                  <w10:anchorlock/>
                </v:shape>
                <o:OLEObject Type="Embed" ProgID="Equation.DSMT4" ShapeID="_x0000_i1029" DrawAspect="Content" ObjectID="_1468075729" r:id="rId15">
                  <o:LockedField>false</o:LockedField>
                </o:OLEObject>
              </w:object>
            </w:r>
          </w:p>
        </w:tc>
        <w:tc>
          <w:tcPr>
            <w:tcW w:w="384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 w14:paraId="21CEE282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pass</w:t>
            </w:r>
          </w:p>
        </w:tc>
      </w:tr>
      <w:tr w14:paraId="5DE4895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6" w:hRule="atLeast"/>
        </w:trPr>
        <w:tc>
          <w:tcPr>
            <w:tcW w:w="375" w:type="pc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25D5D1F5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2</w:t>
            </w:r>
          </w:p>
        </w:tc>
        <w:tc>
          <w:tcPr>
            <w:tcW w:w="671" w:type="pct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6E46A37">
            <w:pPr>
              <w:adjustRightInd w:val="0"/>
              <w:snapToGrid w:val="0"/>
              <w:spacing w:line="312" w:lineRule="auto"/>
              <w:ind w:firstLine="420" w:firstLineChars="200"/>
              <w:jc w:val="center"/>
              <w:rPr>
                <w:rFonts w:ascii="Times New Roman" w:hAnsi="Times New Roman" w:eastAsia="宋体" w:cs="Times New Roman"/>
                <w:szCs w:val="24"/>
              </w:rPr>
            </w:pPr>
          </w:p>
        </w:tc>
        <w:tc>
          <w:tcPr>
            <w:tcW w:w="1902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53CB7B06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在</w:t>
            </w:r>
            <w:r>
              <w:rPr>
                <w:rFonts w:ascii="Times New Roman" w:hAnsi="Times New Roman" w:eastAsia="宋体" w:cs="Times New Roman"/>
                <w:b/>
                <w:szCs w:val="24"/>
              </w:rPr>
              <w:t>常温</w:t>
            </w:r>
            <w:r>
              <w:rPr>
                <w:rFonts w:ascii="Times New Roman" w:hAnsi="Times New Roman" w:eastAsia="宋体" w:cs="Times New Roman"/>
                <w:szCs w:val="24"/>
              </w:rPr>
              <w:t>下，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将</w:t>
            </w:r>
            <w:r>
              <w:rPr>
                <w:rFonts w:ascii="Times New Roman" w:hAnsi="Times New Roman" w:eastAsia="宋体" w:cs="Times New Roman"/>
                <w:szCs w:val="24"/>
              </w:rPr>
              <w:t>直流电源DP832A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的正电压接到VCC</w:t>
            </w:r>
            <w:r>
              <w:rPr>
                <w:rFonts w:ascii="Times New Roman" w:hAnsi="Times New Roman" w:eastAsia="宋体" w:cs="Times New Roman"/>
                <w:szCs w:val="24"/>
              </w:rPr>
              <w:t>、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负电压接到</w:t>
            </w:r>
            <w:r>
              <w:rPr>
                <w:rFonts w:ascii="Times New Roman" w:hAnsi="Times New Roman" w:eastAsia="宋体" w:cs="Times New Roman"/>
                <w:szCs w:val="24"/>
              </w:rPr>
              <w:t>GND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，记录</w:t>
            </w:r>
            <w:r>
              <w:rPr>
                <w:rFonts w:ascii="Times New Roman" w:hAnsi="Times New Roman" w:eastAsia="宋体" w:cs="Times New Roman"/>
                <w:szCs w:val="24"/>
              </w:rPr>
              <w:t>DP832A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上电（5V）的</w:t>
            </w:r>
            <w:r>
              <w:rPr>
                <w:rFonts w:ascii="Times New Roman" w:hAnsi="Times New Roman" w:eastAsia="宋体" w:cs="Times New Roman"/>
                <w:szCs w:val="24"/>
              </w:rPr>
              <w:t>输出电压和输出电流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值</w:t>
            </w:r>
            <w:r>
              <w:rPr>
                <w:rFonts w:ascii="Times New Roman" w:hAnsi="Times New Roman" w:eastAsia="宋体" w:cs="Times New Roman"/>
                <w:szCs w:val="24"/>
              </w:rPr>
              <w:t>。</w:t>
            </w:r>
          </w:p>
        </w:tc>
        <w:tc>
          <w:tcPr>
            <w:tcW w:w="1665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145789A9">
            <w:pPr>
              <w:adjustRightInd w:val="0"/>
              <w:snapToGrid w:val="0"/>
              <w:spacing w:line="312" w:lineRule="auto"/>
              <w:jc w:val="center"/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5.002V</w:t>
            </w:r>
          </w:p>
          <w:p w14:paraId="3A9EF912">
            <w:pPr>
              <w:adjustRightInd w:val="0"/>
              <w:snapToGrid w:val="0"/>
              <w:spacing w:line="312" w:lineRule="auto"/>
              <w:jc w:val="center"/>
              <w:rPr>
                <w:rFonts w:hint="default" w:ascii="Times New Roman" w:hAnsi="Times New Roman" w:eastAsia="宋体" w:cs="Times New Roman"/>
                <w:position w:val="-6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position w:val="-6"/>
                <w:szCs w:val="24"/>
                <w:lang w:val="en-US" w:eastAsia="zh-CN"/>
              </w:rPr>
              <w:t>0.016A</w:t>
            </w:r>
          </w:p>
        </w:tc>
        <w:tc>
          <w:tcPr>
            <w:tcW w:w="384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 w14:paraId="43E25BB2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pass</w:t>
            </w:r>
          </w:p>
        </w:tc>
      </w:tr>
      <w:tr w14:paraId="2584B8B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6" w:hRule="atLeast"/>
        </w:trPr>
        <w:tc>
          <w:tcPr>
            <w:tcW w:w="37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23769C7D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3</w:t>
            </w:r>
          </w:p>
        </w:tc>
        <w:tc>
          <w:tcPr>
            <w:tcW w:w="671" w:type="pct"/>
            <w:vMerge w:val="restar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85E29E0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温度采样放大电路</w:t>
            </w:r>
          </w:p>
        </w:tc>
        <w:tc>
          <w:tcPr>
            <w:tcW w:w="1902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6F792E45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在</w:t>
            </w:r>
            <w:r>
              <w:rPr>
                <w:rFonts w:ascii="Times New Roman" w:hAnsi="Times New Roman" w:eastAsia="宋体" w:cs="Times New Roman"/>
                <w:b/>
                <w:szCs w:val="24"/>
              </w:rPr>
              <w:t>常温</w:t>
            </w:r>
            <w:r>
              <w:rPr>
                <w:rFonts w:ascii="Times New Roman" w:hAnsi="Times New Roman" w:eastAsia="宋体" w:cs="Times New Roman"/>
                <w:szCs w:val="24"/>
              </w:rPr>
              <w:t>下，测量Vin电压值。</w:t>
            </w:r>
          </w:p>
        </w:tc>
        <w:tc>
          <w:tcPr>
            <w:tcW w:w="1665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16F0FA3D">
            <w:pPr>
              <w:adjustRightInd w:val="0"/>
              <w:snapToGrid w:val="0"/>
              <w:spacing w:line="312" w:lineRule="auto"/>
              <w:jc w:val="center"/>
              <w:rPr>
                <w:rFonts w:hint="default" w:ascii="Times New Roman" w:hAnsi="Times New Roman" w:eastAsia="宋体" w:cs="Times New Roman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1.73V</w:t>
            </w:r>
          </w:p>
        </w:tc>
        <w:tc>
          <w:tcPr>
            <w:tcW w:w="384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 w14:paraId="35BCC2AA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pass</w:t>
            </w:r>
          </w:p>
        </w:tc>
      </w:tr>
      <w:tr w14:paraId="5C4FA17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6" w:hRule="atLeast"/>
        </w:trPr>
        <w:tc>
          <w:tcPr>
            <w:tcW w:w="37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6FAE3C55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4</w:t>
            </w:r>
          </w:p>
        </w:tc>
        <w:tc>
          <w:tcPr>
            <w:tcW w:w="671" w:type="pct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A4D8783">
            <w:pPr>
              <w:adjustRightInd w:val="0"/>
              <w:snapToGrid w:val="0"/>
              <w:spacing w:line="312" w:lineRule="auto"/>
              <w:ind w:firstLine="420" w:firstLineChars="200"/>
              <w:jc w:val="center"/>
              <w:rPr>
                <w:rFonts w:ascii="Times New Roman" w:hAnsi="Times New Roman" w:eastAsia="宋体" w:cs="Times New Roman"/>
                <w:szCs w:val="24"/>
              </w:rPr>
            </w:pPr>
          </w:p>
        </w:tc>
        <w:tc>
          <w:tcPr>
            <w:tcW w:w="1902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5B545F2A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b/>
                <w:szCs w:val="24"/>
              </w:rPr>
              <w:t>手心握紧PTC</w:t>
            </w:r>
            <w:r>
              <w:rPr>
                <w:rFonts w:ascii="Times New Roman" w:hAnsi="Times New Roman" w:eastAsia="宋体" w:cs="Times New Roman"/>
                <w:szCs w:val="24"/>
              </w:rPr>
              <w:t>电阻的金属检测部分，测量Vin电压值。</w:t>
            </w:r>
          </w:p>
        </w:tc>
        <w:tc>
          <w:tcPr>
            <w:tcW w:w="1665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4ED3BF66">
            <w:pPr>
              <w:adjustRightInd w:val="0"/>
              <w:snapToGrid w:val="0"/>
              <w:spacing w:line="312" w:lineRule="auto"/>
              <w:jc w:val="center"/>
              <w:rPr>
                <w:rFonts w:hint="default" w:ascii="Times New Roman" w:hAnsi="Times New Roman" w:eastAsia="宋体" w:cs="Times New Roman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2.04V</w:t>
            </w:r>
          </w:p>
        </w:tc>
        <w:tc>
          <w:tcPr>
            <w:tcW w:w="384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 w14:paraId="2C629089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pass</w:t>
            </w:r>
          </w:p>
        </w:tc>
      </w:tr>
      <w:tr w14:paraId="2E215FA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6" w:hRule="atLeast"/>
        </w:trPr>
        <w:tc>
          <w:tcPr>
            <w:tcW w:w="375" w:type="pc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75F37B25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5</w:t>
            </w:r>
          </w:p>
        </w:tc>
        <w:tc>
          <w:tcPr>
            <w:tcW w:w="671" w:type="pct"/>
            <w:vMerge w:val="restart"/>
            <w:tcBorders>
              <w:top w:val="nil"/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18C83DDE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比较器电路</w:t>
            </w:r>
          </w:p>
        </w:tc>
        <w:tc>
          <w:tcPr>
            <w:tcW w:w="1902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54FA3833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b/>
                <w:szCs w:val="24"/>
              </w:rPr>
              <w:t>在常温下</w:t>
            </w:r>
            <w:r>
              <w:rPr>
                <w:rFonts w:ascii="Times New Roman" w:hAnsi="Times New Roman" w:eastAsia="宋体" w:cs="Times New Roman"/>
                <w:szCs w:val="24"/>
              </w:rPr>
              <w:t>，测试Vin和Vo1的波形（截图，要求显示电压大小</w:t>
            </w:r>
            <w:bookmarkStart w:id="0" w:name="OLE_LINK2"/>
            <w:bookmarkStart w:id="1" w:name="OLE_LINK1"/>
            <w:r>
              <w:rPr>
                <w:rFonts w:ascii="Times New Roman" w:hAnsi="Times New Roman" w:eastAsia="宋体" w:cs="Times New Roman"/>
                <w:szCs w:val="24"/>
              </w:rPr>
              <w:t>）</w:t>
            </w:r>
            <w:bookmarkEnd w:id="0"/>
            <w:bookmarkEnd w:id="1"/>
            <w:r>
              <w:rPr>
                <w:rFonts w:ascii="Times New Roman" w:hAnsi="Times New Roman" w:eastAsia="宋体" w:cs="Times New Roman"/>
                <w:szCs w:val="24"/>
              </w:rPr>
              <w:t>。</w:t>
            </w:r>
          </w:p>
        </w:tc>
        <w:tc>
          <w:tcPr>
            <w:tcW w:w="1665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1E4AF278">
            <w:pPr>
              <w:adjustRightInd w:val="0"/>
              <w:snapToGrid w:val="0"/>
              <w:spacing w:line="312" w:lineRule="auto"/>
              <w:jc w:val="center"/>
              <w:rPr>
                <w:rFonts w:hint="eastAsia" w:ascii="Times New Roman" w:hAnsi="Times New Roman" w:eastAsia="宋体" w:cs="Times New Roman"/>
                <w:szCs w:val="24"/>
                <w:lang w:eastAsia="zh-CN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eastAsia="zh-CN"/>
              </w:rPr>
              <w:drawing>
                <wp:inline distT="0" distB="0" distL="114300" distR="114300">
                  <wp:extent cx="2160270" cy="1259205"/>
                  <wp:effectExtent l="0" t="0" r="11430" b="10795"/>
                  <wp:docPr id="1" name="图片 1" descr="1745840613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1745840613269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270" cy="1259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6F7878">
            <w:pPr>
              <w:adjustRightInd w:val="0"/>
              <w:snapToGrid w:val="0"/>
              <w:spacing w:line="312" w:lineRule="auto"/>
              <w:jc w:val="center"/>
              <w:rPr>
                <w:rFonts w:hint="default" w:ascii="Times New Roman" w:hAnsi="Times New Roman" w:eastAsia="宋体" w:cs="Times New Roman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可看出常温下Vo1=140mV,Vin=1.74V</w:t>
            </w:r>
          </w:p>
        </w:tc>
        <w:tc>
          <w:tcPr>
            <w:tcW w:w="384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 w14:paraId="3C449553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pass</w:t>
            </w:r>
          </w:p>
        </w:tc>
      </w:tr>
      <w:tr w14:paraId="2706CD7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6" w:hRule="atLeast"/>
        </w:trPr>
        <w:tc>
          <w:tcPr>
            <w:tcW w:w="375" w:type="pc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51605779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6</w:t>
            </w:r>
          </w:p>
        </w:tc>
        <w:tc>
          <w:tcPr>
            <w:tcW w:w="671" w:type="pct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78089ECF">
            <w:pPr>
              <w:adjustRightInd w:val="0"/>
              <w:snapToGrid w:val="0"/>
              <w:spacing w:line="312" w:lineRule="auto"/>
              <w:ind w:firstLine="420" w:firstLineChars="200"/>
              <w:jc w:val="center"/>
              <w:rPr>
                <w:rFonts w:ascii="Times New Roman" w:hAnsi="Times New Roman" w:eastAsia="宋体" w:cs="Times New Roman"/>
                <w:szCs w:val="24"/>
              </w:rPr>
            </w:pPr>
          </w:p>
        </w:tc>
        <w:tc>
          <w:tcPr>
            <w:tcW w:w="1902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7DC173F1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b/>
                <w:szCs w:val="24"/>
              </w:rPr>
              <w:t>手心握紧PTC</w:t>
            </w:r>
            <w:r>
              <w:rPr>
                <w:rFonts w:ascii="Times New Roman" w:hAnsi="Times New Roman" w:eastAsia="宋体" w:cs="Times New Roman"/>
                <w:szCs w:val="24"/>
              </w:rPr>
              <w:t>电阻的金属检测部分，当Vo1变化后，测试Vin和Vo1的波形（截图，要求显示电压大小）。</w:t>
            </w:r>
          </w:p>
        </w:tc>
        <w:tc>
          <w:tcPr>
            <w:tcW w:w="1665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0189D16D">
            <w:pPr>
              <w:adjustRightInd w:val="0"/>
              <w:snapToGrid w:val="0"/>
              <w:spacing w:line="312" w:lineRule="auto"/>
              <w:jc w:val="center"/>
              <w:rPr>
                <w:rFonts w:hint="eastAsia" w:ascii="Times New Roman" w:hAnsi="Times New Roman" w:eastAsia="宋体" w:cs="Times New Roman"/>
                <w:szCs w:val="24"/>
                <w:lang w:eastAsia="zh-CN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eastAsia="zh-CN"/>
              </w:rPr>
              <w:drawing>
                <wp:inline distT="0" distB="0" distL="114300" distR="114300">
                  <wp:extent cx="2160270" cy="1255395"/>
                  <wp:effectExtent l="0" t="0" r="11430" b="1905"/>
                  <wp:docPr id="2" name="图片 2" descr="1745840613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1745840613250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270" cy="125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C05FB4">
            <w:pPr>
              <w:adjustRightInd w:val="0"/>
              <w:snapToGrid w:val="0"/>
              <w:spacing w:line="312" w:lineRule="auto"/>
              <w:jc w:val="center"/>
              <w:rPr>
                <w:rFonts w:hint="eastAsia" w:ascii="Times New Roman" w:hAnsi="Times New Roman" w:eastAsia="宋体" w:cs="Times New Roman"/>
                <w:szCs w:val="24"/>
                <w:lang w:eastAsia="zh-CN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可看出高温下Vo1=3.62V,Vin=2.14V</w:t>
            </w:r>
          </w:p>
        </w:tc>
        <w:tc>
          <w:tcPr>
            <w:tcW w:w="384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 w14:paraId="1F33F33A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pass</w:t>
            </w:r>
          </w:p>
        </w:tc>
      </w:tr>
      <w:tr w14:paraId="09FA84E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6" w:hRule="atLeast"/>
        </w:trPr>
        <w:tc>
          <w:tcPr>
            <w:tcW w:w="375" w:type="pc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4B061C73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7</w:t>
            </w:r>
          </w:p>
        </w:tc>
        <w:tc>
          <w:tcPr>
            <w:tcW w:w="671" w:type="pct"/>
            <w:vMerge w:val="restart"/>
            <w:tcBorders>
              <w:top w:val="nil"/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447E366A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</w:rPr>
              <w:t>方波发生器电路</w:t>
            </w:r>
          </w:p>
        </w:tc>
        <w:tc>
          <w:tcPr>
            <w:tcW w:w="1902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8FA5F5E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记录方波Vm2频率，判断是否在800Hz±15%？如否，请先按表1核对PCB上焊接的器件，根据表2测量值在空白处分析可能的原因。</w:t>
            </w:r>
          </w:p>
        </w:tc>
        <w:tc>
          <w:tcPr>
            <w:tcW w:w="1665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0514EEE4">
            <w:pPr>
              <w:adjustRightInd w:val="0"/>
              <w:snapToGrid w:val="0"/>
              <w:spacing w:line="312" w:lineRule="auto"/>
              <w:jc w:val="center"/>
              <w:rPr>
                <w:rFonts w:hint="default" w:ascii="Times New Roman" w:hAnsi="Times New Roman" w:eastAsia="宋体" w:cs="Times New Roman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频率约为712.2Hz，在</w:t>
            </w:r>
            <w:r>
              <w:rPr>
                <w:rFonts w:ascii="Times New Roman" w:hAnsi="Times New Roman" w:eastAsia="宋体" w:cs="Times New Roman"/>
                <w:szCs w:val="24"/>
              </w:rPr>
              <w:t>800Hz±15%</w:t>
            </w: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内，这一定的误差可能来源于贴片电容的容值误差较大</w:t>
            </w:r>
          </w:p>
        </w:tc>
        <w:tc>
          <w:tcPr>
            <w:tcW w:w="384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 w14:paraId="68EDE86D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pass</w:t>
            </w:r>
          </w:p>
        </w:tc>
      </w:tr>
      <w:tr w14:paraId="6FAD881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6" w:hRule="atLeast"/>
        </w:trPr>
        <w:tc>
          <w:tcPr>
            <w:tcW w:w="375" w:type="pc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6ACA3E14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8</w:t>
            </w:r>
          </w:p>
        </w:tc>
        <w:tc>
          <w:tcPr>
            <w:tcW w:w="671" w:type="pct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6BBC7821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</w:p>
        </w:tc>
        <w:tc>
          <w:tcPr>
            <w:tcW w:w="1902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859755C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记录Vc1和Vm2的波形（截图，要求显示频率和电压幅值大小）。</w:t>
            </w:r>
          </w:p>
        </w:tc>
        <w:tc>
          <w:tcPr>
            <w:tcW w:w="1665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5AF82F80">
            <w:pPr>
              <w:adjustRightInd w:val="0"/>
              <w:snapToGrid w:val="0"/>
              <w:spacing w:line="312" w:lineRule="auto"/>
              <w:jc w:val="center"/>
              <w:rPr>
                <w:rFonts w:hint="eastAsia" w:ascii="Times New Roman" w:hAnsi="Times New Roman" w:eastAsia="宋体" w:cs="Times New Roman"/>
                <w:szCs w:val="24"/>
                <w:lang w:eastAsia="zh-CN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eastAsia="zh-CN"/>
              </w:rPr>
              <w:drawing>
                <wp:inline distT="0" distB="0" distL="114300" distR="114300">
                  <wp:extent cx="2160270" cy="1268730"/>
                  <wp:effectExtent l="0" t="0" r="11430" b="1270"/>
                  <wp:docPr id="3" name="图片 3" descr="1745840613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1745840613232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270" cy="1268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4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 w14:paraId="7E431C9C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pass</w:t>
            </w:r>
          </w:p>
        </w:tc>
      </w:tr>
      <w:tr w14:paraId="53BF2AC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6" w:hRule="atLeast"/>
        </w:trPr>
        <w:tc>
          <w:tcPr>
            <w:tcW w:w="375" w:type="pc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6F4A4765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9</w:t>
            </w:r>
          </w:p>
        </w:tc>
        <w:tc>
          <w:tcPr>
            <w:tcW w:w="671" w:type="pct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0FA1EFB2">
            <w:pPr>
              <w:adjustRightInd w:val="0"/>
              <w:snapToGrid w:val="0"/>
              <w:spacing w:line="312" w:lineRule="auto"/>
              <w:ind w:firstLine="420" w:firstLineChars="200"/>
              <w:jc w:val="center"/>
              <w:rPr>
                <w:rFonts w:ascii="Times New Roman" w:hAnsi="Times New Roman" w:eastAsia="宋体" w:cs="Times New Roman"/>
                <w:szCs w:val="24"/>
              </w:rPr>
            </w:pPr>
          </w:p>
        </w:tc>
        <w:tc>
          <w:tcPr>
            <w:tcW w:w="1902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527538D5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记录Vm2和Vsq1波形（截图，要求显示频率和电压幅值大小）。</w:t>
            </w:r>
          </w:p>
        </w:tc>
        <w:tc>
          <w:tcPr>
            <w:tcW w:w="1665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761233EB">
            <w:pPr>
              <w:adjustRightInd w:val="0"/>
              <w:snapToGrid w:val="0"/>
              <w:spacing w:line="312" w:lineRule="auto"/>
              <w:jc w:val="center"/>
              <w:rPr>
                <w:rFonts w:hint="eastAsia" w:ascii="Times New Roman" w:hAnsi="Times New Roman" w:eastAsia="宋体" w:cs="Times New Roman"/>
                <w:szCs w:val="24"/>
                <w:lang w:eastAsia="zh-CN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eastAsia="zh-CN"/>
              </w:rPr>
              <w:drawing>
                <wp:inline distT="0" distB="0" distL="114300" distR="114300">
                  <wp:extent cx="2160270" cy="1287145"/>
                  <wp:effectExtent l="0" t="0" r="11430" b="8255"/>
                  <wp:docPr id="4" name="图片 4" descr="1745840613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1745840613176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270" cy="1287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4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 w14:paraId="335EB7D5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pass</w:t>
            </w:r>
          </w:p>
        </w:tc>
      </w:tr>
      <w:tr w14:paraId="3997218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</w:trPr>
        <w:tc>
          <w:tcPr>
            <w:tcW w:w="375" w:type="pc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67D95B00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10</w:t>
            </w:r>
          </w:p>
        </w:tc>
        <w:tc>
          <w:tcPr>
            <w:tcW w:w="671" w:type="pct"/>
            <w:vMerge w:val="restart"/>
            <w:tcBorders>
              <w:top w:val="nil"/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1885041E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LED驱动电路</w:t>
            </w:r>
          </w:p>
        </w:tc>
        <w:tc>
          <w:tcPr>
            <w:tcW w:w="1902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41FBA2B4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b/>
                <w:szCs w:val="24"/>
              </w:rPr>
              <w:t>在常温下，</w:t>
            </w:r>
            <w:r>
              <w:rPr>
                <w:rFonts w:ascii="Times New Roman" w:hAnsi="Times New Roman" w:eastAsia="宋体" w:cs="Times New Roman"/>
                <w:szCs w:val="24"/>
              </w:rPr>
              <w:t>记录报警灯D7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或</w:t>
            </w:r>
            <w:r>
              <w:rPr>
                <w:rFonts w:ascii="Times New Roman" w:hAnsi="Times New Roman" w:eastAsia="宋体" w:cs="Times New Roman"/>
                <w:szCs w:val="24"/>
              </w:rPr>
              <w:t>D8的发光状态。</w:t>
            </w:r>
          </w:p>
        </w:tc>
        <w:tc>
          <w:tcPr>
            <w:tcW w:w="1665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6D9DA8E2">
            <w:pPr>
              <w:adjustRightInd w:val="0"/>
              <w:snapToGrid w:val="0"/>
              <w:spacing w:line="312" w:lineRule="auto"/>
              <w:jc w:val="center"/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不发光</w:t>
            </w:r>
          </w:p>
        </w:tc>
        <w:tc>
          <w:tcPr>
            <w:tcW w:w="384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 w14:paraId="5464C99B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pass</w:t>
            </w:r>
          </w:p>
        </w:tc>
      </w:tr>
      <w:tr w14:paraId="4521BE7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</w:trPr>
        <w:tc>
          <w:tcPr>
            <w:tcW w:w="375" w:type="pc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75EE89FD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11</w:t>
            </w:r>
          </w:p>
        </w:tc>
        <w:tc>
          <w:tcPr>
            <w:tcW w:w="671" w:type="pct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5B30AD76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</w:p>
        </w:tc>
        <w:tc>
          <w:tcPr>
            <w:tcW w:w="1902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757B8020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b/>
                <w:szCs w:val="24"/>
              </w:rPr>
              <w:t>手心握紧PTC</w:t>
            </w:r>
            <w:r>
              <w:rPr>
                <w:rFonts w:ascii="Times New Roman" w:hAnsi="Times New Roman" w:eastAsia="宋体" w:cs="Times New Roman"/>
                <w:szCs w:val="24"/>
              </w:rPr>
              <w:t>电阻的金属检测部分一段时间后，记录报警灯D7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或</w:t>
            </w:r>
            <w:r>
              <w:rPr>
                <w:rFonts w:ascii="Times New Roman" w:hAnsi="Times New Roman" w:eastAsia="宋体" w:cs="Times New Roman"/>
                <w:szCs w:val="24"/>
              </w:rPr>
              <w:t>D8的发光状态。</w:t>
            </w:r>
          </w:p>
        </w:tc>
        <w:tc>
          <w:tcPr>
            <w:tcW w:w="1665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1DEF39EC">
            <w:pPr>
              <w:adjustRightInd w:val="0"/>
              <w:snapToGrid w:val="0"/>
              <w:spacing w:line="312" w:lineRule="auto"/>
              <w:jc w:val="center"/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发光</w:t>
            </w:r>
          </w:p>
        </w:tc>
        <w:tc>
          <w:tcPr>
            <w:tcW w:w="384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 w14:paraId="7D8DD498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pass</w:t>
            </w:r>
          </w:p>
        </w:tc>
      </w:tr>
      <w:tr w14:paraId="72939AB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</w:trPr>
        <w:tc>
          <w:tcPr>
            <w:tcW w:w="375" w:type="pc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A94766E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12</w:t>
            </w:r>
          </w:p>
        </w:tc>
        <w:tc>
          <w:tcPr>
            <w:tcW w:w="671" w:type="pct"/>
            <w:vMerge w:val="restart"/>
            <w:tcBorders>
              <w:top w:val="nil"/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6C903153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蜂鸣器驱动电路</w:t>
            </w:r>
          </w:p>
        </w:tc>
        <w:tc>
          <w:tcPr>
            <w:tcW w:w="1902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72C13569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b/>
                <w:szCs w:val="24"/>
              </w:rPr>
              <w:t>在常温下，</w:t>
            </w:r>
            <w:r>
              <w:rPr>
                <w:rFonts w:ascii="Times New Roman" w:hAnsi="Times New Roman" w:eastAsia="宋体" w:cs="Times New Roman"/>
                <w:szCs w:val="24"/>
              </w:rPr>
              <w:t>记录蜂鸣器状态。</w:t>
            </w:r>
          </w:p>
        </w:tc>
        <w:tc>
          <w:tcPr>
            <w:tcW w:w="1665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792AEB83">
            <w:pPr>
              <w:adjustRightInd w:val="0"/>
              <w:snapToGrid w:val="0"/>
              <w:spacing w:line="312" w:lineRule="auto"/>
              <w:jc w:val="center"/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不发声</w:t>
            </w:r>
          </w:p>
        </w:tc>
        <w:tc>
          <w:tcPr>
            <w:tcW w:w="384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 w14:paraId="7E99EFDB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pass</w:t>
            </w:r>
          </w:p>
        </w:tc>
      </w:tr>
      <w:tr w14:paraId="319614D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</w:trPr>
        <w:tc>
          <w:tcPr>
            <w:tcW w:w="375" w:type="pc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23A36FEB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13</w:t>
            </w:r>
          </w:p>
        </w:tc>
        <w:tc>
          <w:tcPr>
            <w:tcW w:w="671" w:type="pct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50095393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</w:p>
        </w:tc>
        <w:tc>
          <w:tcPr>
            <w:tcW w:w="1902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10D81A01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b/>
                <w:szCs w:val="24"/>
              </w:rPr>
              <w:t>手心握紧PTC</w:t>
            </w:r>
            <w:r>
              <w:rPr>
                <w:rFonts w:ascii="Times New Roman" w:hAnsi="Times New Roman" w:eastAsia="宋体" w:cs="Times New Roman"/>
                <w:szCs w:val="24"/>
              </w:rPr>
              <w:t>电阻的金属检测部分一段时间后，记录蜂鸣器状态。</w:t>
            </w:r>
          </w:p>
        </w:tc>
        <w:tc>
          <w:tcPr>
            <w:tcW w:w="1665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4D6A458B">
            <w:pPr>
              <w:adjustRightInd w:val="0"/>
              <w:snapToGrid w:val="0"/>
              <w:spacing w:line="312" w:lineRule="auto"/>
              <w:jc w:val="center"/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发声</w:t>
            </w:r>
          </w:p>
        </w:tc>
        <w:tc>
          <w:tcPr>
            <w:tcW w:w="384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 w14:paraId="00FAD3A5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pass</w:t>
            </w:r>
          </w:p>
        </w:tc>
      </w:tr>
      <w:tr w14:paraId="4DCC768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7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65AB5DC4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14</w:t>
            </w:r>
          </w:p>
        </w:tc>
        <w:tc>
          <w:tcPr>
            <w:tcW w:w="671" w:type="pct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7A391ABA">
            <w:pPr>
              <w:adjustRightInd w:val="0"/>
              <w:snapToGrid w:val="0"/>
              <w:spacing w:line="312" w:lineRule="auto"/>
              <w:ind w:firstLine="420" w:firstLineChars="200"/>
              <w:jc w:val="center"/>
              <w:rPr>
                <w:rFonts w:ascii="Times New Roman" w:hAnsi="Times New Roman" w:eastAsia="宋体" w:cs="Times New Roman"/>
                <w:szCs w:val="24"/>
              </w:rPr>
            </w:pPr>
          </w:p>
        </w:tc>
        <w:tc>
          <w:tcPr>
            <w:tcW w:w="1902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7BC35717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b/>
                <w:szCs w:val="24"/>
              </w:rPr>
              <w:t>手心握紧PTC</w:t>
            </w:r>
            <w:r>
              <w:rPr>
                <w:rFonts w:ascii="Times New Roman" w:hAnsi="Times New Roman" w:eastAsia="宋体" w:cs="Times New Roman"/>
                <w:szCs w:val="24"/>
              </w:rPr>
              <w:t>电阻的金属检测部分一段时间后，测试Vin和</w:t>
            </w:r>
            <w:bookmarkStart w:id="2" w:name="_Hlk170917245"/>
            <w:r>
              <w:rPr>
                <w:rFonts w:ascii="Times New Roman" w:hAnsi="Times New Roman" w:eastAsia="宋体" w:cs="Times New Roman"/>
                <w:szCs w:val="24"/>
              </w:rPr>
              <w:t>蜂鸣器电压</w:t>
            </w:r>
            <w:bookmarkEnd w:id="2"/>
            <w:r>
              <w:rPr>
                <w:rFonts w:hint="eastAsia" w:ascii="Times New Roman" w:hAnsi="Times New Roman" w:eastAsia="宋体" w:cs="Times New Roman"/>
                <w:szCs w:val="24"/>
              </w:rPr>
              <w:t>Vm3</w:t>
            </w:r>
            <w:r>
              <w:rPr>
                <w:rFonts w:ascii="Times New Roman" w:hAnsi="Times New Roman" w:eastAsia="宋体" w:cs="Times New Roman"/>
                <w:szCs w:val="24"/>
              </w:rPr>
              <w:t>波形。（截图，要求显示频率和电压大小）。</w:t>
            </w:r>
          </w:p>
        </w:tc>
        <w:tc>
          <w:tcPr>
            <w:tcW w:w="1665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0FF10193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eastAsia="zh-CN"/>
              </w:rPr>
              <w:drawing>
                <wp:inline distT="0" distB="0" distL="114300" distR="114300">
                  <wp:extent cx="2160270" cy="1264285"/>
                  <wp:effectExtent l="0" t="0" r="11430" b="5715"/>
                  <wp:docPr id="5" name="图片 5" descr="1745840613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1745840613194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270" cy="1264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4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 w14:paraId="2BD60D64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pass</w:t>
            </w:r>
          </w:p>
        </w:tc>
      </w:tr>
      <w:tr w14:paraId="70D1C07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6" w:hRule="atLeast"/>
        </w:trPr>
        <w:tc>
          <w:tcPr>
            <w:tcW w:w="375" w:type="pc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7EB80D8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15</w:t>
            </w:r>
          </w:p>
        </w:tc>
        <w:tc>
          <w:tcPr>
            <w:tcW w:w="671" w:type="pc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60BA9E9B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USB供电电路</w:t>
            </w:r>
          </w:p>
        </w:tc>
        <w:tc>
          <w:tcPr>
            <w:tcW w:w="1902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72638CBA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使用MicroUsb接口供电，测试温度报警器功能是否正常。</w:t>
            </w:r>
          </w:p>
        </w:tc>
        <w:tc>
          <w:tcPr>
            <w:tcW w:w="1665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701AB567">
            <w:pPr>
              <w:adjustRightInd w:val="0"/>
              <w:snapToGrid w:val="0"/>
              <w:spacing w:line="312" w:lineRule="auto"/>
              <w:jc w:val="center"/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正常</w:t>
            </w:r>
          </w:p>
        </w:tc>
        <w:tc>
          <w:tcPr>
            <w:tcW w:w="384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 w14:paraId="4BAE17BE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pass</w:t>
            </w:r>
          </w:p>
        </w:tc>
      </w:tr>
      <w:tr w14:paraId="46BD67D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6" w:hRule="atLeast"/>
        </w:trPr>
        <w:tc>
          <w:tcPr>
            <w:tcW w:w="375" w:type="pc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9D0A8E3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16</w:t>
            </w:r>
          </w:p>
        </w:tc>
        <w:tc>
          <w:tcPr>
            <w:tcW w:w="671" w:type="pc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14EBCD6E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机壳安装</w:t>
            </w:r>
          </w:p>
        </w:tc>
        <w:tc>
          <w:tcPr>
            <w:tcW w:w="1902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3534BAF2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机壳安装是否正确、紧固。</w:t>
            </w:r>
          </w:p>
        </w:tc>
        <w:tc>
          <w:tcPr>
            <w:tcW w:w="1665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43D6B690">
            <w:pPr>
              <w:adjustRightInd w:val="0"/>
              <w:snapToGrid w:val="0"/>
              <w:spacing w:line="312" w:lineRule="auto"/>
              <w:jc w:val="center"/>
              <w:rPr>
                <w:rFonts w:hint="eastAsia" w:ascii="Times New Roman" w:hAnsi="Times New Roman" w:eastAsia="宋体" w:cs="Times New Roman"/>
                <w:szCs w:val="24"/>
                <w:lang w:eastAsia="zh-CN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eastAsia="zh-CN"/>
              </w:rPr>
              <w:drawing>
                <wp:inline distT="0" distB="0" distL="114300" distR="114300">
                  <wp:extent cx="1721485" cy="1704340"/>
                  <wp:effectExtent l="0" t="0" r="0" b="0"/>
                  <wp:docPr id="6" name="图片 6" descr="1745840613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1745840613158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rcRect l="8469" t="23508" r="9825" b="158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1485" cy="1704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F4A26A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机壳安装正确、紧固</w:t>
            </w:r>
          </w:p>
        </w:tc>
        <w:tc>
          <w:tcPr>
            <w:tcW w:w="384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 w14:paraId="3E07A7CE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pass</w:t>
            </w:r>
          </w:p>
        </w:tc>
      </w:tr>
    </w:tbl>
    <w:p w14:paraId="40804368"/>
    <w:sectPr>
      <w:headerReference r:id="rId5" w:type="first"/>
      <w:headerReference r:id="rId3" w:type="default"/>
      <w:headerReference r:id="rId4" w:type="even"/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华文隶书">
    <w:altName w:val="微软雅黑"/>
    <w:panose1 w:val="02010800040101010101"/>
    <w:charset w:val="86"/>
    <w:family w:val="auto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华文楷体">
    <w:altName w:val="宋体"/>
    <w:panose1 w:val="02010600040101010101"/>
    <w:charset w:val="86"/>
    <w:family w:val="auto"/>
    <w:pitch w:val="default"/>
    <w:sig w:usb0="00000000" w:usb1="00000000" w:usb2="00000010" w:usb3="00000000" w:csb0="0004009F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EC30D0">
    <w:pPr>
      <w:pStyle w:val="3"/>
    </w:pPr>
    <w:r>
      <w:pict>
        <v:shape id="PowerPlusWaterMarkObject615680658" o:spid="_x0000_s2051" o:spt="136" type="#_x0000_t136" style="position:absolute;left:0pt;height:117.1pt;width:468.4pt;mso-position-horizontal:center;mso-position-horizontal-relative:margin;mso-position-vertical:center;mso-position-vertical-relative:margin;rotation:20643840f;z-index:-251655168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测试报告" style="font-family:等线;font-size:1pt;v-text-align:center;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510A5A9">
    <w:pPr>
      <w:pStyle w:val="3"/>
    </w:pPr>
    <w:r>
      <w:pict>
        <v:shape id="PowerPlusWaterMarkObject615680657" o:spid="_x0000_s2050" o:spt="136" type="#_x0000_t136" style="position:absolute;left:0pt;height:117.1pt;width:468.4pt;mso-position-horizontal:center;mso-position-horizontal-relative:margin;mso-position-vertical:center;mso-position-vertical-relative:margin;rotation:20643840f;z-index:-251656192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测试报告" style="font-family:等线;font-size:1pt;v-text-align:center;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BF13D4C">
    <w:pPr>
      <w:pStyle w:val="3"/>
    </w:pPr>
    <w:r>
      <w:pict>
        <v:shape id="PowerPlusWaterMarkObject615680656" o:spid="_x0000_s2049" o:spt="136" type="#_x0000_t136" style="position:absolute;left:0pt;height:117.1pt;width:468.4pt;mso-position-horizontal:center;mso-position-horizontal-relative:margin;mso-position-vertical:center;mso-position-vertical-relative:margin;rotation:20643840f;z-index:-251657216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测试报告" style="font-family:等线;font-size:1pt;v-text-align:center;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NotDisplayPageBoundaries w:val="1"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layout v:ext="edit">
      <o:idmap v:ext="edit" data="2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1130"/>
    <w:rsid w:val="00002321"/>
    <w:rsid w:val="00006009"/>
    <w:rsid w:val="00021619"/>
    <w:rsid w:val="00034A6D"/>
    <w:rsid w:val="00046118"/>
    <w:rsid w:val="000739EB"/>
    <w:rsid w:val="0008760C"/>
    <w:rsid w:val="000A7E4C"/>
    <w:rsid w:val="000F411D"/>
    <w:rsid w:val="0015588C"/>
    <w:rsid w:val="001C398E"/>
    <w:rsid w:val="0020722D"/>
    <w:rsid w:val="00256753"/>
    <w:rsid w:val="002D1540"/>
    <w:rsid w:val="00391B4E"/>
    <w:rsid w:val="003B3222"/>
    <w:rsid w:val="00505FF0"/>
    <w:rsid w:val="00510CF7"/>
    <w:rsid w:val="00594433"/>
    <w:rsid w:val="00594593"/>
    <w:rsid w:val="005D248E"/>
    <w:rsid w:val="005D7DBF"/>
    <w:rsid w:val="00672508"/>
    <w:rsid w:val="006E574D"/>
    <w:rsid w:val="007355A5"/>
    <w:rsid w:val="00751CAA"/>
    <w:rsid w:val="0078636D"/>
    <w:rsid w:val="007C45F9"/>
    <w:rsid w:val="007F261D"/>
    <w:rsid w:val="00844EDF"/>
    <w:rsid w:val="0086197D"/>
    <w:rsid w:val="00885872"/>
    <w:rsid w:val="008C6AD2"/>
    <w:rsid w:val="008D6C25"/>
    <w:rsid w:val="008F0E8B"/>
    <w:rsid w:val="0092505C"/>
    <w:rsid w:val="009B409E"/>
    <w:rsid w:val="009C309D"/>
    <w:rsid w:val="009C7547"/>
    <w:rsid w:val="00A2461A"/>
    <w:rsid w:val="00A54853"/>
    <w:rsid w:val="00AD25E1"/>
    <w:rsid w:val="00B0057A"/>
    <w:rsid w:val="00B56665"/>
    <w:rsid w:val="00BA1B86"/>
    <w:rsid w:val="00BB08C7"/>
    <w:rsid w:val="00BC22C6"/>
    <w:rsid w:val="00BD4C58"/>
    <w:rsid w:val="00C05140"/>
    <w:rsid w:val="00C45790"/>
    <w:rsid w:val="00C8338A"/>
    <w:rsid w:val="00D06271"/>
    <w:rsid w:val="00DF0E58"/>
    <w:rsid w:val="00E01F1D"/>
    <w:rsid w:val="00E10DC7"/>
    <w:rsid w:val="00E81EAB"/>
    <w:rsid w:val="00E93BA3"/>
    <w:rsid w:val="00EC1130"/>
    <w:rsid w:val="00F722FC"/>
    <w:rsid w:val="00F836C4"/>
    <w:rsid w:val="08F87B06"/>
    <w:rsid w:val="0D3A63F7"/>
    <w:rsid w:val="10D207A0"/>
    <w:rsid w:val="11BF458E"/>
    <w:rsid w:val="12B13E61"/>
    <w:rsid w:val="1B493319"/>
    <w:rsid w:val="22D256B4"/>
    <w:rsid w:val="26993D37"/>
    <w:rsid w:val="2B137B10"/>
    <w:rsid w:val="32166D38"/>
    <w:rsid w:val="336D18F3"/>
    <w:rsid w:val="42765388"/>
    <w:rsid w:val="4C365A00"/>
    <w:rsid w:val="4CA40570"/>
    <w:rsid w:val="4D0B281E"/>
    <w:rsid w:val="589F492D"/>
    <w:rsid w:val="5DED7EE9"/>
    <w:rsid w:val="5EA40A85"/>
    <w:rsid w:val="61DF6CF6"/>
    <w:rsid w:val="6EDE1712"/>
    <w:rsid w:val="71FF0AF3"/>
    <w:rsid w:val="74A16064"/>
    <w:rsid w:val="7895390B"/>
    <w:rsid w:val="7AE75F94"/>
    <w:rsid w:val="7C8236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  <w14:defaultImageDpi w14:val="32767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7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6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6">
    <w:name w:val="页眉 字符"/>
    <w:basedOn w:val="5"/>
    <w:link w:val="3"/>
    <w:uiPriority w:val="99"/>
    <w:rPr>
      <w:sz w:val="18"/>
      <w:szCs w:val="18"/>
    </w:rPr>
  </w:style>
  <w:style w:type="character" w:customStyle="1" w:styleId="7">
    <w:name w:val="页脚 字符"/>
    <w:basedOn w:val="5"/>
    <w:link w:val="2"/>
    <w:uiPriority w:val="99"/>
    <w:rPr>
      <w:sz w:val="18"/>
      <w:szCs w:val="18"/>
    </w:rPr>
  </w:style>
  <w:style w:type="paragraph" w:styleId="8">
    <w:name w:val="List Paragraph"/>
    <w:basedOn w:val="1"/>
    <w:qFormat/>
    <w:uiPriority w:val="34"/>
    <w:pPr>
      <w:ind w:firstLine="420" w:firstLineChars="200"/>
    </w:pPr>
    <w:rPr>
      <w:sz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wmf"/><Relationship Id="rId8" Type="http://schemas.openxmlformats.org/officeDocument/2006/relationships/oleObject" Target="embeddings/oleObject1.bin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header" Target="header3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4" Type="http://schemas.openxmlformats.org/officeDocument/2006/relationships/fontTable" Target="fontTable.xml"/><Relationship Id="rId23" Type="http://schemas.openxmlformats.org/officeDocument/2006/relationships/customXml" Target="../customXml/item1.xml"/><Relationship Id="rId22" Type="http://schemas.openxmlformats.org/officeDocument/2006/relationships/image" Target="media/image11.jpeg"/><Relationship Id="rId21" Type="http://schemas.openxmlformats.org/officeDocument/2006/relationships/image" Target="media/image10.jpeg"/><Relationship Id="rId20" Type="http://schemas.openxmlformats.org/officeDocument/2006/relationships/image" Target="media/image9.jpeg"/><Relationship Id="rId2" Type="http://schemas.openxmlformats.org/officeDocument/2006/relationships/settings" Target="settings.xml"/><Relationship Id="rId19" Type="http://schemas.openxmlformats.org/officeDocument/2006/relationships/image" Target="media/image8.jpeg"/><Relationship Id="rId18" Type="http://schemas.openxmlformats.org/officeDocument/2006/relationships/image" Target="media/image7.jpeg"/><Relationship Id="rId17" Type="http://schemas.openxmlformats.org/officeDocument/2006/relationships/image" Target="media/image6.jpeg"/><Relationship Id="rId16" Type="http://schemas.openxmlformats.org/officeDocument/2006/relationships/image" Target="media/image5.wmf"/><Relationship Id="rId15" Type="http://schemas.openxmlformats.org/officeDocument/2006/relationships/oleObject" Target="embeddings/oleObject5.bin"/><Relationship Id="rId14" Type="http://schemas.openxmlformats.org/officeDocument/2006/relationships/oleObject" Target="embeddings/oleObject4.bin"/><Relationship Id="rId13" Type="http://schemas.openxmlformats.org/officeDocument/2006/relationships/image" Target="media/image4.wmf"/><Relationship Id="rId12" Type="http://schemas.openxmlformats.org/officeDocument/2006/relationships/oleObject" Target="embeddings/oleObject3.bin"/><Relationship Id="rId11" Type="http://schemas.openxmlformats.org/officeDocument/2006/relationships/image" Target="media/image3.wmf"/><Relationship Id="rId10" Type="http://schemas.openxmlformats.org/officeDocument/2006/relationships/oleObject" Target="embeddings/oleObject2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2051"/>
    <customShpInfo spid="_x0000_s2050"/>
    <customShpInfo spid="_x0000_s2049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977</Words>
  <Characters>1321</Characters>
  <Lines>9</Lines>
  <Paragraphs>2</Paragraphs>
  <TotalTime>0</TotalTime>
  <ScaleCrop>false</ScaleCrop>
  <LinksUpToDate>false</LinksUpToDate>
  <CharactersWithSpaces>1467</CharactersWithSpaces>
  <Application>WPS Office_12.1.0.21541_F1E327BC-269C-435d-A152-05C5408002CA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2025-02-28T03:07:00Z</dcterms:created>
  <dc:creator>yu gu</dc:creator>
  <cp:lastModifiedBy>psp_dada</cp:lastModifiedBy>
  <dcterms:modified xsi:type="dcterms:W3CDTF">2025-07-08T09:16:29Z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eyJoZGlkIjoiODE5YjZjNjY4YmVkMmM5Mjk3ZDQ5NTI4ZGQ2MDRlNzEiLCJ1c2VySWQiOiI2NTA0NzI4NDAifQ==</vt:lpwstr>
  </property>
  <property fmtid="{D5CDD505-2E9C-101B-9397-08002B2CF9AE}" pid="3" name="KSOProductBuildVer">
    <vt:lpwstr>2052-12.1.0.21541</vt:lpwstr>
  </property>
  <property fmtid="{D5CDD505-2E9C-101B-9397-08002B2CF9AE}" pid="4" name="ICV">
    <vt:lpwstr>263EBCE689474B5F966F8B00B023C6EF_12</vt:lpwstr>
  </property>
</Properties>
</file>